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71" w:rsidRDefault="002C4671">
      <w:pPr>
        <w:pStyle w:val="ConsPlusTitlePage"/>
      </w:pPr>
      <w:r>
        <w:t xml:space="preserve">Документ предоставлен </w:t>
      </w:r>
      <w:hyperlink r:id="rId5" w:history="1">
        <w:r>
          <w:rPr>
            <w:color w:val="0000FF"/>
          </w:rPr>
          <w:t>КонсультантПлюс</w:t>
        </w:r>
      </w:hyperlink>
      <w:r>
        <w:br/>
      </w:r>
    </w:p>
    <w:p w:rsidR="002C4671" w:rsidRDefault="002C4671">
      <w:pPr>
        <w:pStyle w:val="ConsPlusNormal"/>
        <w:jc w:val="both"/>
        <w:outlineLvl w:val="0"/>
      </w:pPr>
    </w:p>
    <w:p w:rsidR="002C4671" w:rsidRDefault="002C4671">
      <w:pPr>
        <w:pStyle w:val="ConsPlusTitle"/>
        <w:jc w:val="center"/>
        <w:outlineLvl w:val="0"/>
      </w:pPr>
      <w:r>
        <w:t>ПРАВИТЕЛЬСТВО РОССИЙСКОЙ ФЕДЕРАЦИИ</w:t>
      </w:r>
    </w:p>
    <w:p w:rsidR="002C4671" w:rsidRDefault="002C4671">
      <w:pPr>
        <w:pStyle w:val="ConsPlusTitle"/>
        <w:jc w:val="center"/>
      </w:pPr>
    </w:p>
    <w:p w:rsidR="002C4671" w:rsidRDefault="002C4671">
      <w:pPr>
        <w:pStyle w:val="ConsPlusTitle"/>
        <w:jc w:val="center"/>
      </w:pPr>
      <w:r>
        <w:t>ПОСТАНОВЛЕНИЕ</w:t>
      </w:r>
    </w:p>
    <w:p w:rsidR="002C4671" w:rsidRDefault="002C4671">
      <w:pPr>
        <w:pStyle w:val="ConsPlusTitle"/>
        <w:jc w:val="center"/>
      </w:pPr>
      <w:r>
        <w:t>от 20 декабря 2021 г. N 2369</w:t>
      </w:r>
    </w:p>
    <w:p w:rsidR="002C4671" w:rsidRDefault="002C4671">
      <w:pPr>
        <w:pStyle w:val="ConsPlusTitle"/>
        <w:jc w:val="center"/>
      </w:pPr>
    </w:p>
    <w:p w:rsidR="002C4671" w:rsidRDefault="002C4671">
      <w:pPr>
        <w:pStyle w:val="ConsPlusTitle"/>
        <w:jc w:val="center"/>
      </w:pPr>
      <w:r>
        <w:t>О ТРЕБОВАНИЯХ</w:t>
      </w:r>
    </w:p>
    <w:p w:rsidR="002C4671" w:rsidRDefault="002C4671">
      <w:pPr>
        <w:pStyle w:val="ConsPlusTitle"/>
        <w:jc w:val="center"/>
      </w:pPr>
      <w:proofErr w:type="gramStart"/>
      <w:r>
        <w:t>К БАНКАМ И ФОНДАМ СОДЕЙСТВИЯ КРЕДИТОВАНИЮ (ГАРАНТИЙНЫМ</w:t>
      </w:r>
      <w:proofErr w:type="gramEnd"/>
    </w:p>
    <w:p w:rsidR="002C4671" w:rsidRDefault="002C4671">
      <w:pPr>
        <w:pStyle w:val="ConsPlusTitle"/>
        <w:jc w:val="center"/>
      </w:pPr>
      <w:proofErr w:type="gramStart"/>
      <w:r>
        <w:t>ФОНДАМ, ФОНДАМ ПОРУЧИТЕЛЬСТВ) ДЛЯ ЦЕЛЕЙ ОСУЩЕСТВЛЕНИЯ</w:t>
      </w:r>
      <w:proofErr w:type="gramEnd"/>
    </w:p>
    <w:p w:rsidR="002C4671" w:rsidRDefault="002C4671">
      <w:pPr>
        <w:pStyle w:val="ConsPlusTitle"/>
        <w:jc w:val="center"/>
      </w:pPr>
      <w:r>
        <w:t>ЗАКУПОК ТОВАРОВ (РАБОТ, УСЛУГ) ДЛЯ ОБЕСПЕЧЕНИЯ</w:t>
      </w:r>
    </w:p>
    <w:p w:rsidR="002C4671" w:rsidRDefault="002C4671">
      <w:pPr>
        <w:pStyle w:val="ConsPlusTitle"/>
        <w:jc w:val="center"/>
      </w:pPr>
      <w:r>
        <w:t>ГОСУДАРСТВЕННЫХ И МУНИЦИПАЛЬНЫХ НУЖД, ОБ ИЗМЕНЕНИИ</w:t>
      </w:r>
    </w:p>
    <w:p w:rsidR="002C4671" w:rsidRDefault="002C4671">
      <w:pPr>
        <w:pStyle w:val="ConsPlusTitle"/>
        <w:jc w:val="center"/>
      </w:pPr>
      <w:r>
        <w:t xml:space="preserve">И ПРИЗНАНИИ </w:t>
      </w:r>
      <w:proofErr w:type="gramStart"/>
      <w:r>
        <w:t>УТРАТИВШИМИ</w:t>
      </w:r>
      <w:proofErr w:type="gramEnd"/>
      <w:r>
        <w:t xml:space="preserve"> СИЛУ НЕКОТОРЫХ АКТОВ</w:t>
      </w:r>
    </w:p>
    <w:p w:rsidR="002C4671" w:rsidRDefault="002C4671">
      <w:pPr>
        <w:pStyle w:val="ConsPlusTitle"/>
        <w:jc w:val="center"/>
      </w:pPr>
      <w:r>
        <w:t>И ОТДЕЛЬНЫХ ПОЛОЖЕНИЙ НЕКОТОРЫХ АКТОВ</w:t>
      </w:r>
    </w:p>
    <w:p w:rsidR="002C4671" w:rsidRDefault="002C4671">
      <w:pPr>
        <w:pStyle w:val="ConsPlusTitle"/>
        <w:jc w:val="center"/>
      </w:pPr>
      <w:r>
        <w:t>ПРАВИТЕЛЬСТВА РОССИЙСКОЙ ФЕДЕРАЦИИ</w:t>
      </w:r>
    </w:p>
    <w:p w:rsidR="002C4671" w:rsidRDefault="002C467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6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671" w:rsidRDefault="002C46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4671" w:rsidRDefault="002C46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4671" w:rsidRDefault="002C4671">
            <w:pPr>
              <w:pStyle w:val="ConsPlusNormal"/>
              <w:jc w:val="center"/>
            </w:pPr>
            <w:r>
              <w:rPr>
                <w:color w:val="392C69"/>
              </w:rPr>
              <w:t>Список изменяющих документов</w:t>
            </w:r>
          </w:p>
          <w:p w:rsidR="002C4671" w:rsidRDefault="002C4671">
            <w:pPr>
              <w:pStyle w:val="ConsPlusNormal"/>
              <w:jc w:val="center"/>
            </w:pPr>
            <w:proofErr w:type="gramStart"/>
            <w:r>
              <w:rPr>
                <w:color w:val="392C69"/>
              </w:rPr>
              <w:t xml:space="preserve">(в ред. Постановлений Правительства РФ от 31.12.2021 </w:t>
            </w:r>
            <w:hyperlink r:id="rId6" w:history="1">
              <w:r>
                <w:rPr>
                  <w:color w:val="0000FF"/>
                </w:rPr>
                <w:t>N 2604</w:t>
              </w:r>
            </w:hyperlink>
            <w:r>
              <w:rPr>
                <w:color w:val="392C69"/>
              </w:rPr>
              <w:t>,</w:t>
            </w:r>
            <w:proofErr w:type="gramEnd"/>
          </w:p>
          <w:p w:rsidR="002C4671" w:rsidRDefault="002C4671">
            <w:pPr>
              <w:pStyle w:val="ConsPlusNormal"/>
              <w:jc w:val="center"/>
            </w:pPr>
            <w:r>
              <w:rPr>
                <w:color w:val="392C69"/>
              </w:rPr>
              <w:t xml:space="preserve">от 27.01.2022 </w:t>
            </w:r>
            <w:hyperlink r:id="rId7"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671" w:rsidRDefault="002C4671">
            <w:pPr>
              <w:spacing w:after="1" w:line="0" w:lineRule="atLeast"/>
            </w:pPr>
          </w:p>
        </w:tc>
      </w:tr>
    </w:tbl>
    <w:p w:rsidR="002C4671" w:rsidRDefault="002C4671">
      <w:pPr>
        <w:pStyle w:val="ConsPlusNormal"/>
        <w:ind w:firstLine="540"/>
        <w:jc w:val="both"/>
      </w:pPr>
    </w:p>
    <w:p w:rsidR="002C4671" w:rsidRDefault="002C4671">
      <w:pPr>
        <w:pStyle w:val="ConsPlusNormal"/>
        <w:ind w:firstLine="540"/>
        <w:jc w:val="both"/>
      </w:pPr>
      <w:r>
        <w:t xml:space="preserve">В соответствии с </w:t>
      </w:r>
      <w:hyperlink r:id="rId8" w:history="1">
        <w:r>
          <w:rPr>
            <w:color w:val="0000FF"/>
          </w:rPr>
          <w:t>подпунктом "а" пункта 1 части 5 статьи 44</w:t>
        </w:r>
      </w:hyperlink>
      <w:r>
        <w:t xml:space="preserve">, </w:t>
      </w:r>
      <w:hyperlink r:id="rId9" w:history="1">
        <w:r>
          <w:rPr>
            <w:color w:val="0000FF"/>
          </w:rPr>
          <w:t>пунктами 1</w:t>
        </w:r>
      </w:hyperlink>
      <w:r>
        <w:t xml:space="preserve"> и </w:t>
      </w:r>
      <w:hyperlink r:id="rId10" w:history="1">
        <w:r>
          <w:rPr>
            <w:color w:val="0000FF"/>
          </w:rPr>
          <w:t>3 части 1</w:t>
        </w:r>
      </w:hyperlink>
      <w:r>
        <w:t xml:space="preserve">, </w:t>
      </w:r>
      <w:hyperlink r:id="rId11" w:history="1">
        <w:r>
          <w:rPr>
            <w:color w:val="0000FF"/>
          </w:rPr>
          <w:t>частью 1.1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C4671" w:rsidRDefault="002C4671">
      <w:pPr>
        <w:pStyle w:val="ConsPlusNormal"/>
        <w:spacing w:before="220"/>
        <w:ind w:firstLine="540"/>
        <w:jc w:val="both"/>
      </w:pPr>
      <w: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rsidR="002C4671" w:rsidRDefault="002C467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46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671" w:rsidRDefault="002C46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4671" w:rsidRDefault="002C46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4671" w:rsidRDefault="002C4671">
            <w:pPr>
              <w:pStyle w:val="ConsPlusNormal"/>
              <w:jc w:val="both"/>
            </w:pPr>
            <w:r>
              <w:rPr>
                <w:color w:val="392C69"/>
              </w:rPr>
              <w:t>КонсультантПлюс: примечание.</w:t>
            </w:r>
          </w:p>
          <w:p w:rsidR="002C4671" w:rsidRDefault="002C4671">
            <w:pPr>
              <w:pStyle w:val="ConsPlusNormal"/>
              <w:jc w:val="both"/>
            </w:pPr>
            <w:r>
              <w:rPr>
                <w:color w:val="392C69"/>
              </w:rPr>
              <w:t xml:space="preserve">Абз. 2 п. 1 </w:t>
            </w:r>
            <w:hyperlink w:anchor="P29" w:history="1">
              <w:r>
                <w:rPr>
                  <w:color w:val="0000FF"/>
                </w:rPr>
                <w:t>применяется</w:t>
              </w:r>
            </w:hyperlink>
            <w:r>
              <w:rPr>
                <w:color w:val="392C69"/>
              </w:rPr>
              <w:t xml:space="preserve"> через 60 дней со дня, следующего за днем включения банка в перечень, предусмотренный </w:t>
            </w:r>
            <w:hyperlink r:id="rId12" w:history="1">
              <w:r>
                <w:rPr>
                  <w:color w:val="0000FF"/>
                </w:rPr>
                <w:t>пп. "а" п. 1 ч. 5 ст. 44</w:t>
              </w:r>
            </w:hyperlink>
            <w:r>
              <w:rPr>
                <w:color w:val="392C69"/>
              </w:rPr>
              <w:t xml:space="preserve"> ФЗ от 05.04.2013 N 44-ФЗ.</w:t>
            </w:r>
          </w:p>
        </w:tc>
        <w:tc>
          <w:tcPr>
            <w:tcW w:w="113" w:type="dxa"/>
            <w:tcBorders>
              <w:top w:val="nil"/>
              <w:left w:val="nil"/>
              <w:bottom w:val="nil"/>
              <w:right w:val="nil"/>
            </w:tcBorders>
            <w:shd w:val="clear" w:color="auto" w:fill="F4F3F8"/>
            <w:tcMar>
              <w:top w:w="0" w:type="dxa"/>
              <w:left w:w="0" w:type="dxa"/>
              <w:bottom w:w="0" w:type="dxa"/>
              <w:right w:w="0" w:type="dxa"/>
            </w:tcMar>
          </w:tcPr>
          <w:p w:rsidR="002C4671" w:rsidRDefault="002C4671">
            <w:pPr>
              <w:spacing w:after="1" w:line="0" w:lineRule="atLeast"/>
            </w:pPr>
          </w:p>
        </w:tc>
      </w:tr>
    </w:tbl>
    <w:p w:rsidR="002C4671" w:rsidRDefault="002C4671">
      <w:pPr>
        <w:pStyle w:val="ConsPlusNormal"/>
        <w:spacing w:before="280"/>
        <w:ind w:firstLine="540"/>
        <w:jc w:val="both"/>
      </w:pPr>
      <w:bookmarkStart w:id="0" w:name="P22"/>
      <w:bookmarkEnd w:id="0"/>
      <w:proofErr w:type="gramStart"/>
      <w:r>
        <w:t xml:space="preserve">установление банком с каждым из операторов электронных площадок, включенных в перечень, предусмотренный </w:t>
      </w:r>
      <w:hyperlink r:id="rId13"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w:t>
      </w:r>
      <w:hyperlink r:id="rId14" w:history="1">
        <w:r>
          <w:rPr>
            <w:color w:val="0000FF"/>
          </w:rPr>
          <w:t>частью 7 статьи 44</w:t>
        </w:r>
      </w:hyperlink>
      <w:r>
        <w:t xml:space="preserve"> Федерального закона;</w:t>
      </w:r>
      <w:proofErr w:type="gramEnd"/>
    </w:p>
    <w:p w:rsidR="002C4671" w:rsidRDefault="002C4671">
      <w:pPr>
        <w:pStyle w:val="ConsPlusNormal"/>
        <w:spacing w:before="220"/>
        <w:ind w:firstLine="540"/>
        <w:jc w:val="both"/>
      </w:pPr>
      <w:bookmarkStart w:id="1" w:name="P23"/>
      <w:bookmarkEnd w:id="1"/>
      <w:proofErr w:type="gramStart"/>
      <w:r>
        <w:t xml:space="preserve">соответствие требованиям, предусмотренным </w:t>
      </w:r>
      <w:hyperlink r:id="rId15" w:history="1">
        <w:r>
          <w:rPr>
            <w:color w:val="0000FF"/>
          </w:rPr>
          <w:t>пунктом 2</w:t>
        </w:r>
      </w:hyperlink>
      <w:r>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w:t>
      </w:r>
      <w:proofErr w:type="gramEnd"/>
      <w:r>
        <w:t xml:space="preserve"> обязательного социального страхования от несчастных случаев на производстве и профессиональных заболеваний на банковских депозитах".</w:t>
      </w:r>
    </w:p>
    <w:p w:rsidR="002C4671" w:rsidRDefault="002C4671">
      <w:pPr>
        <w:pStyle w:val="ConsPlusNormal"/>
        <w:spacing w:before="220"/>
        <w:ind w:firstLine="540"/>
        <w:jc w:val="both"/>
      </w:pPr>
      <w:r>
        <w:t xml:space="preserve">2. </w:t>
      </w:r>
      <w:proofErr w:type="gramStart"/>
      <w:r>
        <w:t xml:space="preserve">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w:t>
      </w:r>
      <w:r>
        <w:lastRenderedPageBreak/>
        <w:t>требованию о наличии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"ruB-" по национальной рейтинговой шкале для Российской Федерации кредитного рейтингового</w:t>
      </w:r>
      <w:proofErr w:type="gramEnd"/>
      <w:r>
        <w:t xml:space="preserve"> агентства Акционерное общество "Рейтинговое агентство "Эксперт РА".</w:t>
      </w:r>
    </w:p>
    <w:p w:rsidR="002C4671" w:rsidRDefault="002C4671">
      <w:pPr>
        <w:pStyle w:val="ConsPlusNormal"/>
        <w:spacing w:before="220"/>
        <w:ind w:firstLine="540"/>
        <w:jc w:val="both"/>
      </w:pPr>
      <w:r>
        <w:t xml:space="preserve">3. </w:t>
      </w:r>
      <w:proofErr w:type="gramStart"/>
      <w:r>
        <w:t xml:space="preserve">Установить, что фонды содействия кредитованию (гарантийные фонды, фонды поручительств), являющиеся участниками национальной гарантийной системы поддержки малого и среднего предпринимательства, предусмотренной Федеральным </w:t>
      </w:r>
      <w:hyperlink r:id="rId16" w:history="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roofErr w:type="gramEnd"/>
    </w:p>
    <w:p w:rsidR="002C4671" w:rsidRDefault="002C4671">
      <w:pPr>
        <w:pStyle w:val="ConsPlusNormal"/>
        <w:spacing w:before="220"/>
        <w:ind w:firstLine="540"/>
        <w:jc w:val="both"/>
      </w:pPr>
      <w:r>
        <w:t xml:space="preserve">отсутствие в предусмотренном Федеральным </w:t>
      </w:r>
      <w:hyperlink r:id="rId17" w:history="1">
        <w:r>
          <w:rPr>
            <w:color w:val="0000FF"/>
          </w:rPr>
          <w:t>законом</w:t>
        </w:r>
      </w:hyperlink>
      <w:r>
        <w:t xml:space="preserve">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rsidR="002C4671" w:rsidRDefault="002C4671">
      <w:pPr>
        <w:pStyle w:val="ConsPlusNormal"/>
        <w:spacing w:before="220"/>
        <w:ind w:firstLine="540"/>
        <w:jc w:val="both"/>
      </w:pPr>
      <w:proofErr w:type="gramStart"/>
      <w:r>
        <w:t xml:space="preserve">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w:t>
      </w:r>
      <w:hyperlink r:id="rId18" w:history="1">
        <w:r>
          <w:rPr>
            <w:color w:val="0000FF"/>
          </w:rPr>
          <w:t>подпунктом 1 пункта 3 статьи 284</w:t>
        </w:r>
      </w:hyperlink>
      <w:r>
        <w:t xml:space="preserve"> Налогового кодекса Российской Федерации </w:t>
      </w:r>
      <w:hyperlink r:id="rId19"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w:t>
      </w:r>
      <w:proofErr w:type="gramEnd"/>
      <w:r>
        <w:t xml:space="preserve"> </w:t>
      </w:r>
      <w:proofErr w:type="gramStart"/>
      <w:r>
        <w:t>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roofErr w:type="gramEnd"/>
    </w:p>
    <w:p w:rsidR="002C4671" w:rsidRDefault="002C4671">
      <w:pPr>
        <w:pStyle w:val="ConsPlusNormal"/>
        <w:spacing w:before="220"/>
        <w:ind w:firstLine="540"/>
        <w:jc w:val="both"/>
      </w:pPr>
      <w:r>
        <w:t xml:space="preserve">наличие присвоенного в порядке, установленном в соответствии с </w:t>
      </w:r>
      <w:hyperlink r:id="rId20" w:history="1">
        <w:r>
          <w:rPr>
            <w:color w:val="0000FF"/>
          </w:rPr>
          <w:t>частью 9 статьи 15.2</w:t>
        </w:r>
      </w:hyperlink>
      <w:r>
        <w:t xml:space="preserve">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rsidR="002C4671" w:rsidRDefault="002C4671">
      <w:pPr>
        <w:pStyle w:val="ConsPlusNormal"/>
        <w:spacing w:before="220"/>
        <w:ind w:firstLine="540"/>
        <w:jc w:val="both"/>
      </w:pPr>
      <w:bookmarkStart w:id="2" w:name="P29"/>
      <w:bookmarkEnd w:id="2"/>
      <w:r>
        <w:t xml:space="preserve">4. Установить, что требование, предусмотренное </w:t>
      </w:r>
      <w:hyperlink w:anchor="P22" w:history="1">
        <w:r>
          <w:rPr>
            <w:color w:val="0000FF"/>
          </w:rPr>
          <w:t>абзацем вторым пункта 1</w:t>
        </w:r>
      </w:hyperlink>
      <w:r>
        <w:t xml:space="preserve"> настоящего постановления, применяется через 60 дней со дня, следующего за днем включения банка в перечень, предусмотренный </w:t>
      </w:r>
      <w:hyperlink r:id="rId21" w:history="1">
        <w:r>
          <w:rPr>
            <w:color w:val="0000FF"/>
          </w:rPr>
          <w:t>подпунктом "а" пункта 1 части 5 статьи 44</w:t>
        </w:r>
      </w:hyperlink>
      <w:r>
        <w:t xml:space="preserve"> Федерального закона.</w:t>
      </w:r>
    </w:p>
    <w:p w:rsidR="002C4671" w:rsidRDefault="002C4671">
      <w:pPr>
        <w:pStyle w:val="ConsPlusNormal"/>
        <w:jc w:val="both"/>
      </w:pPr>
      <w:r>
        <w:t>(</w:t>
      </w:r>
      <w:proofErr w:type="gramStart"/>
      <w:r>
        <w:t>п</w:t>
      </w:r>
      <w:proofErr w:type="gramEnd"/>
      <w:r>
        <w:t xml:space="preserve">. 4 в ред. </w:t>
      </w:r>
      <w:hyperlink r:id="rId22" w:history="1">
        <w:r>
          <w:rPr>
            <w:color w:val="0000FF"/>
          </w:rPr>
          <w:t>Постановления</w:t>
        </w:r>
      </w:hyperlink>
      <w:r>
        <w:t xml:space="preserve"> Правительства РФ от 31.12.2021 N 2604)</w:t>
      </w:r>
    </w:p>
    <w:p w:rsidR="002C4671" w:rsidRDefault="002C4671">
      <w:pPr>
        <w:pStyle w:val="ConsPlusNormal"/>
        <w:spacing w:before="220"/>
        <w:ind w:firstLine="540"/>
        <w:jc w:val="both"/>
      </w:pPr>
      <w:r>
        <w:t xml:space="preserve">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w:t>
      </w:r>
      <w:hyperlink w:anchor="P23" w:history="1">
        <w:r>
          <w:rPr>
            <w:color w:val="0000FF"/>
          </w:rPr>
          <w:t>абзацу третьему пункта 1</w:t>
        </w:r>
      </w:hyperlink>
      <w:r>
        <w:t xml:space="preserve"> настоящего постановления.</w:t>
      </w:r>
    </w:p>
    <w:p w:rsidR="002C4671" w:rsidRDefault="002C4671">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Правительства РФ от 27.01.2022 N 60)</w:t>
      </w:r>
    </w:p>
    <w:p w:rsidR="002C4671" w:rsidRDefault="002C4671">
      <w:pPr>
        <w:pStyle w:val="ConsPlusNormal"/>
        <w:spacing w:before="220"/>
        <w:ind w:firstLine="540"/>
        <w:jc w:val="both"/>
      </w:pPr>
      <w:r>
        <w:t xml:space="preserve">6. Утвердить прилагаемые </w:t>
      </w:r>
      <w:hyperlink w:anchor="P50" w:history="1">
        <w:r>
          <w:rPr>
            <w:color w:val="0000FF"/>
          </w:rPr>
          <w:t>изменения</w:t>
        </w:r>
      </w:hyperlink>
      <w:r>
        <w:t>, которые вносятся в акты Правительства Российской Федерации.</w:t>
      </w:r>
    </w:p>
    <w:p w:rsidR="002C4671" w:rsidRDefault="002C4671">
      <w:pPr>
        <w:pStyle w:val="ConsPlusNormal"/>
        <w:spacing w:before="220"/>
        <w:ind w:firstLine="540"/>
        <w:jc w:val="both"/>
      </w:pPr>
      <w:r>
        <w:t xml:space="preserve">7. Признать утратившими силу акты Правительства Российской Федерации и отдельные </w:t>
      </w:r>
      <w:r>
        <w:lastRenderedPageBreak/>
        <w:t xml:space="preserve">положения актов Правительства Российской Федерации по </w:t>
      </w:r>
      <w:hyperlink w:anchor="P166" w:history="1">
        <w:r>
          <w:rPr>
            <w:color w:val="0000FF"/>
          </w:rPr>
          <w:t>перечню</w:t>
        </w:r>
      </w:hyperlink>
      <w:r>
        <w:t xml:space="preserve"> согласно приложению.</w:t>
      </w:r>
    </w:p>
    <w:p w:rsidR="002C4671" w:rsidRDefault="002C4671">
      <w:pPr>
        <w:pStyle w:val="ConsPlusNormal"/>
        <w:spacing w:before="220"/>
        <w:ind w:firstLine="540"/>
        <w:jc w:val="both"/>
      </w:pPr>
      <w:r>
        <w:t xml:space="preserve">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2C4671" w:rsidRDefault="002C4671">
      <w:pPr>
        <w:pStyle w:val="ConsPlusNormal"/>
        <w:ind w:firstLine="540"/>
        <w:jc w:val="both"/>
      </w:pPr>
    </w:p>
    <w:p w:rsidR="002C4671" w:rsidRDefault="002C4671">
      <w:pPr>
        <w:pStyle w:val="ConsPlusNormal"/>
        <w:jc w:val="right"/>
      </w:pPr>
      <w:r>
        <w:t>Председатель Правительства</w:t>
      </w:r>
    </w:p>
    <w:p w:rsidR="002C4671" w:rsidRDefault="002C4671">
      <w:pPr>
        <w:pStyle w:val="ConsPlusNormal"/>
        <w:jc w:val="right"/>
      </w:pPr>
      <w:r>
        <w:t>Российской Федерации</w:t>
      </w:r>
    </w:p>
    <w:p w:rsidR="002C4671" w:rsidRDefault="002C4671">
      <w:pPr>
        <w:pStyle w:val="ConsPlusNormal"/>
        <w:jc w:val="right"/>
      </w:pPr>
      <w:r>
        <w:t>М.МИШУСТИН</w:t>
      </w: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jc w:val="right"/>
      </w:pPr>
    </w:p>
    <w:p w:rsidR="002C4671" w:rsidRDefault="002C4671">
      <w:pPr>
        <w:pStyle w:val="ConsPlusNormal"/>
        <w:jc w:val="right"/>
        <w:outlineLvl w:val="0"/>
      </w:pPr>
      <w:r>
        <w:t>Утверждены</w:t>
      </w:r>
    </w:p>
    <w:p w:rsidR="002C4671" w:rsidRDefault="002C4671">
      <w:pPr>
        <w:pStyle w:val="ConsPlusNormal"/>
        <w:jc w:val="right"/>
      </w:pPr>
      <w:r>
        <w:t>постановлением Правительства</w:t>
      </w:r>
    </w:p>
    <w:p w:rsidR="002C4671" w:rsidRDefault="002C4671">
      <w:pPr>
        <w:pStyle w:val="ConsPlusNormal"/>
        <w:jc w:val="right"/>
      </w:pPr>
      <w:r>
        <w:t>Российской Федерации</w:t>
      </w:r>
    </w:p>
    <w:p w:rsidR="002C4671" w:rsidRDefault="002C4671">
      <w:pPr>
        <w:pStyle w:val="ConsPlusNormal"/>
        <w:jc w:val="right"/>
      </w:pPr>
      <w:r>
        <w:t>от 20 декабря 2021 г. N 2369</w:t>
      </w:r>
    </w:p>
    <w:p w:rsidR="002C4671" w:rsidRDefault="002C4671">
      <w:pPr>
        <w:pStyle w:val="ConsPlusNormal"/>
        <w:ind w:firstLine="540"/>
        <w:jc w:val="both"/>
      </w:pPr>
    </w:p>
    <w:p w:rsidR="002C4671" w:rsidRDefault="002C4671">
      <w:pPr>
        <w:pStyle w:val="ConsPlusTitle"/>
        <w:jc w:val="center"/>
      </w:pPr>
      <w:bookmarkStart w:id="3" w:name="P50"/>
      <w:bookmarkEnd w:id="3"/>
      <w:r>
        <w:t>ИЗМЕНЕНИЯ,</w:t>
      </w:r>
    </w:p>
    <w:p w:rsidR="002C4671" w:rsidRDefault="002C4671">
      <w:pPr>
        <w:pStyle w:val="ConsPlusTitle"/>
        <w:jc w:val="center"/>
      </w:pPr>
      <w:r>
        <w:t>КОТОРЫЕ ВНОСЯТСЯ В АКТЫ ПРАВИТЕЛЬСТВА РОССИЙСКОЙ ФЕДЕРАЦИИ</w:t>
      </w:r>
    </w:p>
    <w:p w:rsidR="002C4671" w:rsidRDefault="002C4671">
      <w:pPr>
        <w:pStyle w:val="ConsPlusNormal"/>
        <w:ind w:firstLine="540"/>
        <w:jc w:val="both"/>
      </w:pPr>
    </w:p>
    <w:p w:rsidR="002C4671" w:rsidRDefault="002C4671">
      <w:pPr>
        <w:pStyle w:val="ConsPlusNormal"/>
        <w:ind w:firstLine="540"/>
        <w:jc w:val="both"/>
      </w:pPr>
      <w:r>
        <w:t xml:space="preserve">1. </w:t>
      </w:r>
      <w:proofErr w:type="gramStart"/>
      <w:r>
        <w:t xml:space="preserve">В </w:t>
      </w:r>
      <w:hyperlink r:id="rId24" w:history="1">
        <w:r>
          <w:rPr>
            <w:color w:val="0000FF"/>
          </w:rPr>
          <w:t>постановлении</w:t>
        </w:r>
      </w:hyperlink>
      <w: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w:t>
      </w:r>
      <w:proofErr w:type="gramEnd"/>
      <w:r>
        <w:t xml:space="preserve"> </w:t>
      </w:r>
      <w:proofErr w:type="gramStart"/>
      <w:r>
        <w:t>2018, N 4, ст. 629; N 23, ст. 3290; N 28, ст. 4230; 2019, N 30, ст. 4305):</w:t>
      </w:r>
      <w:proofErr w:type="gramEnd"/>
    </w:p>
    <w:p w:rsidR="002C4671" w:rsidRDefault="002C4671">
      <w:pPr>
        <w:pStyle w:val="ConsPlusNormal"/>
        <w:spacing w:before="220"/>
        <w:ind w:firstLine="540"/>
        <w:jc w:val="both"/>
      </w:pPr>
      <w:r>
        <w:t xml:space="preserve">а) в </w:t>
      </w:r>
      <w:hyperlink r:id="rId25" w:history="1">
        <w:r>
          <w:rPr>
            <w:color w:val="0000FF"/>
          </w:rPr>
          <w:t>наименовании</w:t>
        </w:r>
      </w:hyperlink>
      <w:r>
        <w:t xml:space="preserve"> слово "банковских" заменить словом "независимых";</w:t>
      </w:r>
    </w:p>
    <w:p w:rsidR="002C4671" w:rsidRDefault="002C4671">
      <w:pPr>
        <w:pStyle w:val="ConsPlusNormal"/>
        <w:spacing w:before="220"/>
        <w:ind w:firstLine="540"/>
        <w:jc w:val="both"/>
      </w:pPr>
      <w:r>
        <w:t xml:space="preserve">б) в </w:t>
      </w:r>
      <w:hyperlink r:id="rId26" w:history="1">
        <w:r>
          <w:rPr>
            <w:color w:val="0000FF"/>
          </w:rPr>
          <w:t>пункте 1</w:t>
        </w:r>
      </w:hyperlink>
      <w:r>
        <w:t>:</w:t>
      </w:r>
    </w:p>
    <w:p w:rsidR="002C4671" w:rsidRDefault="002C4671">
      <w:pPr>
        <w:pStyle w:val="ConsPlusNormal"/>
        <w:spacing w:before="220"/>
        <w:ind w:firstLine="540"/>
        <w:jc w:val="both"/>
      </w:pPr>
      <w:r>
        <w:t xml:space="preserve">в </w:t>
      </w:r>
      <w:hyperlink r:id="rId27" w:history="1">
        <w:r>
          <w:rPr>
            <w:color w:val="0000FF"/>
          </w:rPr>
          <w:t>абзаце втором</w:t>
        </w:r>
      </w:hyperlink>
      <w:r>
        <w:t xml:space="preserve"> слово "банковской" заменить словом "независимой";</w:t>
      </w:r>
    </w:p>
    <w:p w:rsidR="002C4671" w:rsidRDefault="002C4671">
      <w:pPr>
        <w:pStyle w:val="ConsPlusNormal"/>
        <w:spacing w:before="220"/>
        <w:ind w:firstLine="540"/>
        <w:jc w:val="both"/>
      </w:pPr>
      <w:proofErr w:type="gramStart"/>
      <w:r>
        <w:t xml:space="preserve">в </w:t>
      </w:r>
      <w:hyperlink r:id="rId28" w:history="1">
        <w:r>
          <w:rPr>
            <w:color w:val="0000FF"/>
          </w:rPr>
          <w:t>абзаце третьем</w:t>
        </w:r>
      </w:hyperlink>
      <w:r>
        <w:t xml:space="preserve"> слово "банку" заменить словом "гаранту", слово "банковской" заменить словом "независимой";</w:t>
      </w:r>
      <w:proofErr w:type="gramEnd"/>
    </w:p>
    <w:p w:rsidR="002C4671" w:rsidRDefault="002C4671">
      <w:pPr>
        <w:pStyle w:val="ConsPlusNormal"/>
        <w:spacing w:before="220"/>
        <w:ind w:firstLine="540"/>
        <w:jc w:val="both"/>
      </w:pPr>
      <w:r>
        <w:t xml:space="preserve">в </w:t>
      </w:r>
      <w:hyperlink r:id="rId29" w:history="1">
        <w:r>
          <w:rPr>
            <w:color w:val="0000FF"/>
          </w:rPr>
          <w:t>абзацах четвертом</w:t>
        </w:r>
      </w:hyperlink>
      <w:r>
        <w:t xml:space="preserve"> - </w:t>
      </w:r>
      <w:hyperlink r:id="rId30" w:history="1">
        <w:r>
          <w:rPr>
            <w:color w:val="0000FF"/>
          </w:rPr>
          <w:t>шестом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2C4671" w:rsidRDefault="002C4671">
      <w:pPr>
        <w:pStyle w:val="ConsPlusNormal"/>
        <w:spacing w:before="220"/>
        <w:ind w:firstLine="540"/>
        <w:jc w:val="both"/>
      </w:pPr>
      <w:r>
        <w:t xml:space="preserve">в) </w:t>
      </w:r>
      <w:hyperlink r:id="rId31" w:history="1">
        <w:r>
          <w:rPr>
            <w:color w:val="0000FF"/>
          </w:rPr>
          <w:t>пункт 2</w:t>
        </w:r>
      </w:hyperlink>
      <w:r>
        <w:t xml:space="preserve"> признать утратившим силу;</w:t>
      </w:r>
    </w:p>
    <w:p w:rsidR="002C4671" w:rsidRDefault="002C4671">
      <w:pPr>
        <w:pStyle w:val="ConsPlusNormal"/>
        <w:spacing w:before="220"/>
        <w:ind w:firstLine="540"/>
        <w:jc w:val="both"/>
      </w:pPr>
      <w:r>
        <w:t xml:space="preserve">г) в дополнительных </w:t>
      </w:r>
      <w:hyperlink r:id="rId32" w:history="1">
        <w:r>
          <w:rPr>
            <w:color w:val="0000FF"/>
          </w:rPr>
          <w:t>требованиях</w:t>
        </w:r>
      </w:hyperlink>
      <w:r>
        <w:t xml:space="preserve">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2C4671" w:rsidRDefault="002C4671">
      <w:pPr>
        <w:pStyle w:val="ConsPlusNormal"/>
        <w:spacing w:before="220"/>
        <w:ind w:firstLine="540"/>
        <w:jc w:val="both"/>
      </w:pPr>
      <w:r>
        <w:t xml:space="preserve">в </w:t>
      </w:r>
      <w:hyperlink r:id="rId33" w:history="1">
        <w:r>
          <w:rPr>
            <w:color w:val="0000FF"/>
          </w:rPr>
          <w:t>наименовании</w:t>
        </w:r>
      </w:hyperlink>
      <w:r>
        <w:t xml:space="preserve"> слово "банковской" заменить словом "независимой";</w:t>
      </w:r>
    </w:p>
    <w:p w:rsidR="002C4671" w:rsidRDefault="002C4671">
      <w:pPr>
        <w:pStyle w:val="ConsPlusNormal"/>
        <w:spacing w:before="220"/>
        <w:ind w:firstLine="540"/>
        <w:jc w:val="both"/>
      </w:pPr>
      <w:proofErr w:type="gramStart"/>
      <w:r>
        <w:t xml:space="preserve">в </w:t>
      </w:r>
      <w:hyperlink r:id="rId34" w:history="1">
        <w:r>
          <w:rPr>
            <w:color w:val="0000FF"/>
          </w:rPr>
          <w:t>абзаце первом</w:t>
        </w:r>
      </w:hyperlink>
      <w:r>
        <w:t xml:space="preserve"> слово "Банковская" заменить словом "Независимая", слова "банка (далее - гарант)" заменить словом "гаранта";</w:t>
      </w:r>
      <w:proofErr w:type="gramEnd"/>
    </w:p>
    <w:p w:rsidR="002C4671" w:rsidRDefault="002C4671">
      <w:pPr>
        <w:pStyle w:val="ConsPlusNormal"/>
        <w:spacing w:before="220"/>
        <w:ind w:firstLine="540"/>
        <w:jc w:val="both"/>
      </w:pPr>
      <w:r>
        <w:t xml:space="preserve">в </w:t>
      </w:r>
      <w:hyperlink r:id="rId35" w:history="1">
        <w:r>
          <w:rPr>
            <w:color w:val="0000FF"/>
          </w:rPr>
          <w:t>подпункте "а"</w:t>
        </w:r>
      </w:hyperlink>
      <w:r>
        <w:t>:</w:t>
      </w:r>
    </w:p>
    <w:p w:rsidR="002C4671" w:rsidRDefault="002C4671">
      <w:pPr>
        <w:pStyle w:val="ConsPlusNormal"/>
        <w:spacing w:before="220"/>
        <w:ind w:firstLine="540"/>
        <w:jc w:val="both"/>
      </w:pPr>
      <w:r>
        <w:lastRenderedPageBreak/>
        <w:t xml:space="preserve">в </w:t>
      </w:r>
      <w:hyperlink r:id="rId36" w:history="1">
        <w:r>
          <w:rPr>
            <w:color w:val="0000FF"/>
          </w:rPr>
          <w:t>абзацах первом</w:t>
        </w:r>
      </w:hyperlink>
      <w:r>
        <w:t xml:space="preserve"> и </w:t>
      </w:r>
      <w:hyperlink r:id="rId37" w:history="1">
        <w:r>
          <w:rPr>
            <w:color w:val="0000FF"/>
          </w:rPr>
          <w:t>втором</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в </w:t>
      </w:r>
      <w:hyperlink r:id="rId38" w:history="1">
        <w:r>
          <w:rPr>
            <w:color w:val="0000FF"/>
          </w:rPr>
          <w:t>абзаце третьем</w:t>
        </w:r>
      </w:hyperlink>
      <w:r>
        <w:t>:</w:t>
      </w:r>
    </w:p>
    <w:p w:rsidR="002C4671" w:rsidRDefault="002C4671">
      <w:pPr>
        <w:pStyle w:val="ConsPlusNormal"/>
        <w:spacing w:before="220"/>
        <w:ind w:firstLine="540"/>
        <w:jc w:val="both"/>
      </w:pPr>
      <w:r>
        <w:t>слова "</w:t>
      </w:r>
      <w:proofErr w:type="gramStart"/>
      <w:r>
        <w:t>случаях</w:t>
      </w:r>
      <w:proofErr w:type="gramEnd"/>
      <w:r>
        <w:t xml:space="preserve">, установленных частью 15" заменить словами "случае, предусмотренном </w:t>
      </w:r>
      <w:hyperlink r:id="rId39" w:history="1">
        <w:r>
          <w:rPr>
            <w:color w:val="0000FF"/>
          </w:rPr>
          <w:t>пунктом 7 части 10</w:t>
        </w:r>
      </w:hyperlink>
      <w:r>
        <w:t>";</w:t>
      </w:r>
    </w:p>
    <w:p w:rsidR="002C4671" w:rsidRDefault="002C4671">
      <w:pPr>
        <w:pStyle w:val="ConsPlusNormal"/>
        <w:spacing w:before="220"/>
        <w:ind w:firstLine="540"/>
        <w:jc w:val="both"/>
      </w:pPr>
      <w:r>
        <w:t>слово "банковской" заменить словом "независимой";</w:t>
      </w:r>
    </w:p>
    <w:p w:rsidR="002C4671" w:rsidRDefault="002C4671">
      <w:pPr>
        <w:pStyle w:val="ConsPlusNormal"/>
        <w:spacing w:before="220"/>
        <w:ind w:firstLine="540"/>
        <w:jc w:val="both"/>
      </w:pPr>
      <w:hyperlink r:id="rId40" w:history="1">
        <w:r>
          <w:rPr>
            <w:color w:val="0000FF"/>
          </w:rPr>
          <w:t>дополнить</w:t>
        </w:r>
      </w:hyperlink>
      <w:r>
        <w:t xml:space="preserve"> словами "(в случае, если указанным Федеральным </w:t>
      </w:r>
      <w:hyperlink r:id="rId41" w:history="1">
        <w:r>
          <w:rPr>
            <w:color w:val="0000FF"/>
          </w:rPr>
          <w:t>законом</w:t>
        </w:r>
      </w:hyperlink>
      <w:r>
        <w:t xml:space="preserve"> предусмотрена документация о закупке)";</w:t>
      </w:r>
    </w:p>
    <w:p w:rsidR="002C4671" w:rsidRDefault="002C4671">
      <w:pPr>
        <w:pStyle w:val="ConsPlusNormal"/>
        <w:spacing w:before="220"/>
        <w:ind w:firstLine="540"/>
        <w:jc w:val="both"/>
      </w:pPr>
      <w:r>
        <w:t xml:space="preserve">в </w:t>
      </w:r>
      <w:hyperlink r:id="rId42" w:history="1">
        <w:r>
          <w:rPr>
            <w:color w:val="0000FF"/>
          </w:rPr>
          <w:t>абзацах четвертом</w:t>
        </w:r>
      </w:hyperlink>
      <w:r>
        <w:t xml:space="preserve"> - </w:t>
      </w:r>
      <w:hyperlink r:id="rId43" w:history="1">
        <w:r>
          <w:rPr>
            <w:color w:val="0000FF"/>
          </w:rPr>
          <w:t>шестом</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в </w:t>
      </w:r>
      <w:hyperlink r:id="rId44" w:history="1">
        <w:r>
          <w:rPr>
            <w:color w:val="0000FF"/>
          </w:rPr>
          <w:t>абзаце седьмом</w:t>
        </w:r>
      </w:hyperlink>
      <w:r>
        <w:t xml:space="preserve"> слово "банку" заменить словом "гаранту",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2C4671" w:rsidRDefault="002C4671">
      <w:pPr>
        <w:pStyle w:val="ConsPlusNormal"/>
        <w:spacing w:before="220"/>
        <w:ind w:firstLine="540"/>
        <w:jc w:val="both"/>
      </w:pPr>
      <w:r>
        <w:t xml:space="preserve">в </w:t>
      </w:r>
      <w:hyperlink r:id="rId45" w:history="1">
        <w:r>
          <w:rPr>
            <w:color w:val="0000FF"/>
          </w:rPr>
          <w:t>подпункте "б"</w:t>
        </w:r>
      </w:hyperlink>
      <w:r>
        <w:t>:</w:t>
      </w:r>
    </w:p>
    <w:p w:rsidR="002C4671" w:rsidRDefault="002C4671">
      <w:pPr>
        <w:pStyle w:val="ConsPlusNormal"/>
        <w:spacing w:before="220"/>
        <w:ind w:firstLine="540"/>
        <w:jc w:val="both"/>
      </w:pPr>
      <w:r>
        <w:t xml:space="preserve">в </w:t>
      </w:r>
      <w:hyperlink r:id="rId46" w:history="1">
        <w:r>
          <w:rPr>
            <w:color w:val="0000FF"/>
          </w:rPr>
          <w:t>абзацах первом</w:t>
        </w:r>
      </w:hyperlink>
      <w:r>
        <w:t xml:space="preserve"> и </w:t>
      </w:r>
      <w:hyperlink r:id="rId47" w:history="1">
        <w:r>
          <w:rPr>
            <w:color w:val="0000FF"/>
          </w:rPr>
          <w:t>втором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2C4671" w:rsidRDefault="002C4671">
      <w:pPr>
        <w:pStyle w:val="ConsPlusNormal"/>
        <w:spacing w:before="220"/>
        <w:ind w:firstLine="540"/>
        <w:jc w:val="both"/>
      </w:pPr>
      <w:r>
        <w:t xml:space="preserve">в </w:t>
      </w:r>
      <w:hyperlink r:id="rId48" w:history="1">
        <w:r>
          <w:rPr>
            <w:color w:val="0000FF"/>
          </w:rPr>
          <w:t>абзаце четвертом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 слово "банку" заменить словом "гаранту";</w:t>
      </w:r>
    </w:p>
    <w:p w:rsidR="002C4671" w:rsidRDefault="002C4671">
      <w:pPr>
        <w:pStyle w:val="ConsPlusNormal"/>
        <w:spacing w:before="220"/>
        <w:ind w:firstLine="540"/>
        <w:jc w:val="both"/>
      </w:pPr>
      <w:proofErr w:type="gramStart"/>
      <w:r>
        <w:t xml:space="preserve">в </w:t>
      </w:r>
      <w:hyperlink r:id="rId49" w:history="1">
        <w:r>
          <w:rPr>
            <w:color w:val="0000FF"/>
          </w:rPr>
          <w:t>подпункте "в"</w:t>
        </w:r>
      </w:hyperlink>
      <w:r>
        <w:t xml:space="preserve"> слово "банковской" заменить словом "независимой", после слова "печатью" дополнить словами "(при наличии)";</w:t>
      </w:r>
      <w:proofErr w:type="gramEnd"/>
    </w:p>
    <w:p w:rsidR="002C4671" w:rsidRDefault="002C4671">
      <w:pPr>
        <w:pStyle w:val="ConsPlusNormal"/>
        <w:spacing w:before="220"/>
        <w:ind w:firstLine="540"/>
        <w:jc w:val="both"/>
      </w:pPr>
      <w:r>
        <w:t xml:space="preserve">д) в </w:t>
      </w:r>
      <w:hyperlink r:id="rId50" w:history="1">
        <w:r>
          <w:rPr>
            <w:color w:val="0000FF"/>
          </w:rPr>
          <w:t>перечне</w:t>
        </w:r>
      </w:hyperlink>
      <w: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утвержденном указанным постановлением:</w:t>
      </w:r>
    </w:p>
    <w:p w:rsidR="002C4671" w:rsidRDefault="002C4671">
      <w:pPr>
        <w:pStyle w:val="ConsPlusNormal"/>
        <w:spacing w:before="220"/>
        <w:ind w:firstLine="540"/>
        <w:jc w:val="both"/>
      </w:pPr>
      <w:proofErr w:type="gramStart"/>
      <w:r>
        <w:t xml:space="preserve">в </w:t>
      </w:r>
      <w:hyperlink r:id="rId51" w:history="1">
        <w:r>
          <w:rPr>
            <w:color w:val="0000FF"/>
          </w:rPr>
          <w:t>наименовании</w:t>
        </w:r>
      </w:hyperlink>
      <w:r>
        <w:t xml:space="preserve"> слово "банку" заменить словом "гаранту", слово "банковской" заменить словом "независимой";</w:t>
      </w:r>
      <w:proofErr w:type="gramEnd"/>
    </w:p>
    <w:p w:rsidR="002C4671" w:rsidRDefault="002C4671">
      <w:pPr>
        <w:pStyle w:val="ConsPlusNormal"/>
        <w:spacing w:before="220"/>
        <w:ind w:firstLine="540"/>
        <w:jc w:val="both"/>
      </w:pPr>
      <w:r>
        <w:t xml:space="preserve">в </w:t>
      </w:r>
      <w:hyperlink r:id="rId52" w:history="1">
        <w:r>
          <w:rPr>
            <w:color w:val="0000FF"/>
          </w:rPr>
          <w:t>пункте 1</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в </w:t>
      </w:r>
      <w:hyperlink r:id="rId53" w:history="1">
        <w:r>
          <w:rPr>
            <w:color w:val="0000FF"/>
          </w:rPr>
          <w:t>пункте 2</w:t>
        </w:r>
      </w:hyperlink>
      <w:r>
        <w:t>:</w:t>
      </w:r>
    </w:p>
    <w:p w:rsidR="002C4671" w:rsidRDefault="002C4671">
      <w:pPr>
        <w:pStyle w:val="ConsPlusNormal"/>
        <w:spacing w:before="220"/>
        <w:ind w:firstLine="540"/>
        <w:jc w:val="both"/>
      </w:pPr>
      <w:r>
        <w:t xml:space="preserve">в </w:t>
      </w:r>
      <w:hyperlink r:id="rId54" w:history="1">
        <w:r>
          <w:rPr>
            <w:color w:val="0000FF"/>
          </w:rPr>
          <w:t>абзаце первом</w:t>
        </w:r>
      </w:hyperlink>
      <w:r>
        <w:t xml:space="preserve"> и </w:t>
      </w:r>
      <w:hyperlink r:id="rId55" w:history="1">
        <w:r>
          <w:rPr>
            <w:color w:val="0000FF"/>
          </w:rPr>
          <w:t>подпункте "а"</w:t>
        </w:r>
      </w:hyperlink>
      <w:r>
        <w:t xml:space="preserve"> слово "банковской" заменить словом "независимой";</w:t>
      </w:r>
    </w:p>
    <w:p w:rsidR="002C4671" w:rsidRDefault="002C4671">
      <w:pPr>
        <w:pStyle w:val="ConsPlusNormal"/>
        <w:spacing w:before="220"/>
        <w:ind w:firstLine="540"/>
        <w:jc w:val="both"/>
      </w:pPr>
      <w:proofErr w:type="gramStart"/>
      <w:r>
        <w:t xml:space="preserve">в </w:t>
      </w:r>
      <w:hyperlink r:id="rId56" w:history="1">
        <w:r>
          <w:rPr>
            <w:color w:val="0000FF"/>
          </w:rPr>
          <w:t>подпункте "б"</w:t>
        </w:r>
      </w:hyperlink>
      <w:r>
        <w:t xml:space="preserve"> слово "банка" заменить словом "гаранта", слово "банковской" заменить словом "независимой";</w:t>
      </w:r>
      <w:proofErr w:type="gramEnd"/>
    </w:p>
    <w:p w:rsidR="002C4671" w:rsidRDefault="002C4671">
      <w:pPr>
        <w:pStyle w:val="ConsPlusNormal"/>
        <w:spacing w:before="220"/>
        <w:ind w:firstLine="540"/>
        <w:jc w:val="both"/>
      </w:pPr>
      <w:r>
        <w:t xml:space="preserve">в </w:t>
      </w:r>
      <w:hyperlink r:id="rId57" w:history="1">
        <w:r>
          <w:rPr>
            <w:color w:val="0000FF"/>
          </w:rPr>
          <w:t>подпунктах "в"</w:t>
        </w:r>
      </w:hyperlink>
      <w:r>
        <w:t xml:space="preserve"> и </w:t>
      </w:r>
      <w:hyperlink r:id="rId58" w:history="1">
        <w:r>
          <w:rPr>
            <w:color w:val="0000FF"/>
          </w:rPr>
          <w:t>"г"</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е) в </w:t>
      </w:r>
      <w:hyperlink r:id="rId59" w:history="1">
        <w:r>
          <w:rPr>
            <w:color w:val="0000FF"/>
          </w:rPr>
          <w:t>Правилах</w:t>
        </w:r>
      </w:hyperlink>
      <w:r>
        <w:t xml:space="preserve"> ведения и размещения в единой информационной системе в сфере закупок реестра банковских гарантий, утвержденных указанным постановлением:</w:t>
      </w:r>
    </w:p>
    <w:p w:rsidR="002C4671" w:rsidRDefault="002C4671">
      <w:pPr>
        <w:pStyle w:val="ConsPlusNormal"/>
        <w:spacing w:before="220"/>
        <w:ind w:firstLine="540"/>
        <w:jc w:val="both"/>
      </w:pPr>
      <w:r>
        <w:t xml:space="preserve">в </w:t>
      </w:r>
      <w:hyperlink r:id="rId60" w:history="1">
        <w:r>
          <w:rPr>
            <w:color w:val="0000FF"/>
          </w:rPr>
          <w:t>наименовании</w:t>
        </w:r>
      </w:hyperlink>
      <w:r>
        <w:t xml:space="preserve"> слово "банковских" заменить словом "независимых";</w:t>
      </w:r>
    </w:p>
    <w:p w:rsidR="002C4671" w:rsidRDefault="002C4671">
      <w:pPr>
        <w:pStyle w:val="ConsPlusNormal"/>
        <w:spacing w:before="220"/>
        <w:ind w:firstLine="540"/>
        <w:jc w:val="both"/>
      </w:pPr>
      <w:r>
        <w:t xml:space="preserve">в </w:t>
      </w:r>
      <w:hyperlink r:id="rId61" w:history="1">
        <w:r>
          <w:rPr>
            <w:color w:val="0000FF"/>
          </w:rPr>
          <w:t>пункте 1</w:t>
        </w:r>
      </w:hyperlink>
      <w:r>
        <w:t>:</w:t>
      </w:r>
    </w:p>
    <w:p w:rsidR="002C4671" w:rsidRDefault="002C4671">
      <w:pPr>
        <w:pStyle w:val="ConsPlusNormal"/>
        <w:spacing w:before="220"/>
        <w:ind w:firstLine="540"/>
        <w:jc w:val="both"/>
      </w:pPr>
      <w:r>
        <w:t>слово "банковская" в соответствующих числе и падеже заменить словом "независимая" в соответствующих числе и падеже;</w:t>
      </w:r>
    </w:p>
    <w:p w:rsidR="002C4671" w:rsidRDefault="002C4671">
      <w:pPr>
        <w:pStyle w:val="ConsPlusNormal"/>
        <w:spacing w:before="220"/>
        <w:ind w:firstLine="540"/>
        <w:jc w:val="both"/>
      </w:pPr>
      <w:r>
        <w:t xml:space="preserve">слова ", если такие заявки, контракты, гарантийные обязательства содержат сведения, </w:t>
      </w:r>
      <w:r>
        <w:lastRenderedPageBreak/>
        <w:t xml:space="preserve">составляющие государственную тайну" заменить словами "при осуществлении закупок в случае, предусмотренном </w:t>
      </w:r>
      <w:hyperlink r:id="rId62" w:history="1">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C4671" w:rsidRDefault="002C4671">
      <w:pPr>
        <w:pStyle w:val="ConsPlusNormal"/>
        <w:spacing w:before="220"/>
        <w:ind w:firstLine="540"/>
        <w:jc w:val="both"/>
      </w:pPr>
      <w:hyperlink r:id="rId63" w:history="1">
        <w:r>
          <w:rPr>
            <w:color w:val="0000FF"/>
          </w:rPr>
          <w:t>пункт 2</w:t>
        </w:r>
      </w:hyperlink>
      <w:r>
        <w:t xml:space="preserve"> изложить в следующей редакции:</w:t>
      </w:r>
    </w:p>
    <w:p w:rsidR="002C4671" w:rsidRDefault="002C4671">
      <w:pPr>
        <w:pStyle w:val="ConsPlusNormal"/>
        <w:spacing w:before="220"/>
        <w:ind w:firstLine="540"/>
        <w:jc w:val="both"/>
      </w:pPr>
      <w:r>
        <w:t>"2. В реестр включаются независимые гарантии, которые выданы:</w:t>
      </w:r>
    </w:p>
    <w:p w:rsidR="002C4671" w:rsidRDefault="002C4671">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64"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C4671" w:rsidRDefault="002C4671">
      <w:pPr>
        <w:pStyle w:val="ConsPlusNormal"/>
        <w:spacing w:before="220"/>
        <w:ind w:firstLine="540"/>
        <w:jc w:val="both"/>
      </w:pPr>
      <w:r>
        <w:t>б) государственной корпорацией развития "ВЭБ</w:t>
      </w:r>
      <w:proofErr w:type="gramStart"/>
      <w:r>
        <w:t>.Р</w:t>
      </w:r>
      <w:proofErr w:type="gramEnd"/>
      <w:r>
        <w:t>Ф";</w:t>
      </w:r>
    </w:p>
    <w:p w:rsidR="002C4671" w:rsidRDefault="002C4671">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5"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66"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67" w:history="1">
        <w:r>
          <w:rPr>
            <w:color w:val="0000FF"/>
          </w:rPr>
          <w:t>пунктом 1 части 1 статьи 30</w:t>
        </w:r>
      </w:hyperlink>
      <w:r>
        <w:t xml:space="preserve"> указанного Федерального закона);</w:t>
      </w:r>
    </w:p>
    <w:p w:rsidR="002C4671" w:rsidRDefault="002C4671">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2C4671" w:rsidRDefault="002C4671">
      <w:pPr>
        <w:pStyle w:val="ConsPlusNormal"/>
        <w:spacing w:before="220"/>
        <w:ind w:firstLine="540"/>
        <w:jc w:val="both"/>
      </w:pPr>
      <w:r>
        <w:t xml:space="preserve">в </w:t>
      </w:r>
      <w:hyperlink r:id="rId68" w:history="1">
        <w:r>
          <w:rPr>
            <w:color w:val="0000FF"/>
          </w:rPr>
          <w:t>пункте 3</w:t>
        </w:r>
      </w:hyperlink>
      <w:r>
        <w:t xml:space="preserve"> слово "банковских" заменить словом "независимых";</w:t>
      </w:r>
    </w:p>
    <w:p w:rsidR="002C4671" w:rsidRDefault="002C4671">
      <w:pPr>
        <w:pStyle w:val="ConsPlusNormal"/>
        <w:spacing w:before="220"/>
        <w:ind w:firstLine="540"/>
        <w:jc w:val="both"/>
      </w:pPr>
      <w:r>
        <w:t xml:space="preserve">в </w:t>
      </w:r>
      <w:hyperlink r:id="rId69" w:history="1">
        <w:r>
          <w:rPr>
            <w:color w:val="0000FF"/>
          </w:rPr>
          <w:t>пункте 4</w:t>
        </w:r>
      </w:hyperlink>
      <w:r>
        <w:t>:</w:t>
      </w:r>
    </w:p>
    <w:p w:rsidR="002C4671" w:rsidRDefault="002C4671">
      <w:pPr>
        <w:pStyle w:val="ConsPlusNormal"/>
        <w:spacing w:before="220"/>
        <w:ind w:firstLine="540"/>
        <w:jc w:val="both"/>
      </w:pPr>
      <w:r>
        <w:t xml:space="preserve">в </w:t>
      </w:r>
      <w:hyperlink r:id="rId70" w:history="1">
        <w:r>
          <w:rPr>
            <w:color w:val="0000FF"/>
          </w:rPr>
          <w:t>подпункте "б"</w:t>
        </w:r>
      </w:hyperlink>
      <w:r>
        <w:t xml:space="preserve"> слово "банковской" заменить словом "независимой";</w:t>
      </w:r>
    </w:p>
    <w:p w:rsidR="002C4671" w:rsidRDefault="002C4671">
      <w:pPr>
        <w:pStyle w:val="ConsPlusNormal"/>
        <w:spacing w:before="220"/>
        <w:ind w:firstLine="540"/>
        <w:jc w:val="both"/>
      </w:pPr>
      <w:hyperlink r:id="rId71" w:history="1">
        <w:r>
          <w:rPr>
            <w:color w:val="0000FF"/>
          </w:rPr>
          <w:t>подпункт "в"</w:t>
        </w:r>
      </w:hyperlink>
      <w:r>
        <w:t xml:space="preserve"> дополнить словами "(при наличии)";</w:t>
      </w:r>
    </w:p>
    <w:p w:rsidR="002C4671" w:rsidRDefault="002C4671">
      <w:pPr>
        <w:pStyle w:val="ConsPlusNormal"/>
        <w:spacing w:before="220"/>
        <w:ind w:firstLine="540"/>
        <w:jc w:val="both"/>
      </w:pPr>
      <w:r>
        <w:t xml:space="preserve">в </w:t>
      </w:r>
      <w:hyperlink r:id="rId72" w:history="1">
        <w:r>
          <w:rPr>
            <w:color w:val="0000FF"/>
          </w:rPr>
          <w:t>подпункте "г"</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в </w:t>
      </w:r>
      <w:hyperlink r:id="rId73" w:history="1">
        <w:r>
          <w:rPr>
            <w:color w:val="0000FF"/>
          </w:rPr>
          <w:t>пункте 5</w:t>
        </w:r>
      </w:hyperlink>
      <w:r>
        <w:t>:</w:t>
      </w:r>
    </w:p>
    <w:p w:rsidR="002C4671" w:rsidRDefault="002C4671">
      <w:pPr>
        <w:pStyle w:val="ConsPlusNormal"/>
        <w:spacing w:before="220"/>
        <w:ind w:firstLine="540"/>
        <w:jc w:val="both"/>
      </w:pPr>
      <w:r>
        <w:t>слово "банк" заменить словом "гарант";</w:t>
      </w:r>
    </w:p>
    <w:p w:rsidR="002C4671" w:rsidRDefault="002C4671">
      <w:pPr>
        <w:pStyle w:val="ConsPlusNormal"/>
        <w:spacing w:before="220"/>
        <w:ind w:firstLine="540"/>
        <w:jc w:val="both"/>
      </w:pPr>
      <w:r>
        <w:t>слово "банковской" заменить словом "независимой";</w:t>
      </w:r>
    </w:p>
    <w:p w:rsidR="002C4671" w:rsidRDefault="002C4671">
      <w:pPr>
        <w:pStyle w:val="ConsPlusNormal"/>
        <w:spacing w:before="220"/>
        <w:ind w:firstLine="540"/>
        <w:jc w:val="both"/>
      </w:pPr>
      <w:r>
        <w:t>после слова "включает" дополнить словами "в соответствии с настоящими Правилами";</w:t>
      </w:r>
    </w:p>
    <w:p w:rsidR="002C4671" w:rsidRDefault="002C4671">
      <w:pPr>
        <w:pStyle w:val="ConsPlusNormal"/>
        <w:spacing w:before="220"/>
        <w:ind w:firstLine="540"/>
        <w:jc w:val="both"/>
      </w:pPr>
      <w:hyperlink r:id="rId74" w:history="1">
        <w:r>
          <w:rPr>
            <w:color w:val="0000FF"/>
          </w:rPr>
          <w:t>пункт 7</w:t>
        </w:r>
      </w:hyperlink>
      <w:r>
        <w:t xml:space="preserve"> признать утратившим силу;</w:t>
      </w:r>
    </w:p>
    <w:p w:rsidR="002C4671" w:rsidRDefault="002C4671">
      <w:pPr>
        <w:pStyle w:val="ConsPlusNormal"/>
        <w:spacing w:before="220"/>
        <w:ind w:firstLine="540"/>
        <w:jc w:val="both"/>
      </w:pPr>
      <w:r>
        <w:t xml:space="preserve">в </w:t>
      </w:r>
      <w:hyperlink r:id="rId75" w:history="1">
        <w:r>
          <w:rPr>
            <w:color w:val="0000FF"/>
          </w:rPr>
          <w:t>пункте 8</w:t>
        </w:r>
      </w:hyperlink>
      <w:r>
        <w:t xml:space="preserve"> слово "банка" заменить словом "гаранта";</w:t>
      </w:r>
    </w:p>
    <w:p w:rsidR="002C4671" w:rsidRDefault="002C4671">
      <w:pPr>
        <w:pStyle w:val="ConsPlusNormal"/>
        <w:spacing w:before="220"/>
        <w:ind w:firstLine="540"/>
        <w:jc w:val="both"/>
      </w:pPr>
      <w:hyperlink r:id="rId76" w:history="1">
        <w:r>
          <w:rPr>
            <w:color w:val="0000FF"/>
          </w:rPr>
          <w:t>абзац первый пункта 9</w:t>
        </w:r>
      </w:hyperlink>
      <w:r>
        <w:t xml:space="preserve"> изложить в следующей редакции:</w:t>
      </w:r>
    </w:p>
    <w:p w:rsidR="002C4671" w:rsidRDefault="002C4671">
      <w:pPr>
        <w:pStyle w:val="ConsPlusNormal"/>
        <w:spacing w:before="220"/>
        <w:ind w:firstLine="540"/>
        <w:jc w:val="both"/>
      </w:pPr>
      <w:r>
        <w:t xml:space="preserve">"9. При формировании гарантом информации и документов, указанных в подпунктах "а" - "в" пункта 4 настоящих Правил, Федеральное казначейство с использованием единой </w:t>
      </w:r>
      <w:r>
        <w:lastRenderedPageBreak/>
        <w:t>информационной системы в сфере закупок обеспечивает автоматическую проверку</w:t>
      </w:r>
      <w:proofErr w:type="gramStart"/>
      <w:r>
        <w:t>:"</w:t>
      </w:r>
      <w:proofErr w:type="gramEnd"/>
      <w:r>
        <w:t>;</w:t>
      </w:r>
    </w:p>
    <w:p w:rsidR="002C4671" w:rsidRDefault="002C4671">
      <w:pPr>
        <w:pStyle w:val="ConsPlusNormal"/>
        <w:spacing w:before="220"/>
        <w:ind w:firstLine="540"/>
        <w:jc w:val="both"/>
      </w:pPr>
      <w:r>
        <w:t xml:space="preserve">в </w:t>
      </w:r>
      <w:hyperlink r:id="rId77" w:history="1">
        <w:r>
          <w:rPr>
            <w:color w:val="0000FF"/>
          </w:rPr>
          <w:t>пункте 10</w:t>
        </w:r>
      </w:hyperlink>
      <w:r>
        <w:t>:</w:t>
      </w:r>
    </w:p>
    <w:p w:rsidR="002C4671" w:rsidRDefault="002C4671">
      <w:pPr>
        <w:pStyle w:val="ConsPlusNormal"/>
        <w:spacing w:before="220"/>
        <w:ind w:firstLine="540"/>
        <w:jc w:val="both"/>
      </w:pPr>
      <w:r>
        <w:t xml:space="preserve">в </w:t>
      </w:r>
      <w:hyperlink r:id="rId78" w:history="1">
        <w:r>
          <w:rPr>
            <w:color w:val="0000FF"/>
          </w:rPr>
          <w:t>абзаце первом</w:t>
        </w:r>
      </w:hyperlink>
      <w:r>
        <w:t>:</w:t>
      </w:r>
    </w:p>
    <w:p w:rsidR="002C4671" w:rsidRDefault="002C4671">
      <w:pPr>
        <w:pStyle w:val="ConsPlusNormal"/>
        <w:spacing w:before="220"/>
        <w:ind w:firstLine="540"/>
        <w:jc w:val="both"/>
      </w:pPr>
      <w:r>
        <w:t>слово "банком" заменить словом "гарантом";</w:t>
      </w:r>
    </w:p>
    <w:p w:rsidR="002C4671" w:rsidRDefault="002C4671">
      <w:pPr>
        <w:pStyle w:val="ConsPlusNormal"/>
        <w:spacing w:before="220"/>
        <w:ind w:firstLine="540"/>
        <w:jc w:val="both"/>
      </w:pPr>
      <w:r>
        <w:t>слово "банковской" заменить словом "независимой";</w:t>
      </w:r>
    </w:p>
    <w:p w:rsidR="002C4671" w:rsidRDefault="002C4671">
      <w:pPr>
        <w:pStyle w:val="ConsPlusNormal"/>
        <w:spacing w:before="220"/>
        <w:ind w:firstLine="540"/>
        <w:jc w:val="both"/>
      </w:pPr>
      <w:r>
        <w:t>после слов "уникальный номер" дополнить словами ", и включаются в реестр";</w:t>
      </w:r>
    </w:p>
    <w:p w:rsidR="002C4671" w:rsidRDefault="002C4671">
      <w:pPr>
        <w:pStyle w:val="ConsPlusNormal"/>
        <w:spacing w:before="220"/>
        <w:ind w:firstLine="540"/>
        <w:jc w:val="both"/>
      </w:pPr>
      <w:hyperlink r:id="rId79" w:history="1">
        <w:r>
          <w:rPr>
            <w:color w:val="0000FF"/>
          </w:rPr>
          <w:t>абзац второй</w:t>
        </w:r>
      </w:hyperlink>
      <w:r>
        <w:t xml:space="preserve"> изложить в следующей редакции:</w:t>
      </w:r>
    </w:p>
    <w:p w:rsidR="002C4671" w:rsidRDefault="002C4671">
      <w:pPr>
        <w:pStyle w:val="ConsPlusNormal"/>
        <w:spacing w:before="220"/>
        <w:ind w:firstLine="540"/>
        <w:jc w:val="both"/>
      </w:pPr>
      <w:r>
        <w:t xml:space="preserve">"В случае отрицательного результата проверки указанные в пункте 4 настоящих </w:t>
      </w:r>
      <w:proofErr w:type="gramStart"/>
      <w:r>
        <w:t>Правил</w:t>
      </w:r>
      <w:proofErr w:type="gramEnd"/>
      <w:r>
        <w:t xml:space="preserve">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2C4671" w:rsidRDefault="002C4671">
      <w:pPr>
        <w:pStyle w:val="ConsPlusNormal"/>
        <w:spacing w:before="220"/>
        <w:ind w:firstLine="540"/>
        <w:jc w:val="both"/>
      </w:pPr>
      <w:r>
        <w:t xml:space="preserve">в </w:t>
      </w:r>
      <w:hyperlink r:id="rId80" w:history="1">
        <w:r>
          <w:rPr>
            <w:color w:val="0000FF"/>
          </w:rPr>
          <w:t>подпункте "а" пункта 11</w:t>
        </w:r>
      </w:hyperlink>
      <w:r>
        <w:t>:</w:t>
      </w:r>
    </w:p>
    <w:p w:rsidR="002C4671" w:rsidRDefault="002C4671">
      <w:pPr>
        <w:pStyle w:val="ConsPlusNormal"/>
        <w:spacing w:before="220"/>
        <w:ind w:firstLine="540"/>
        <w:jc w:val="both"/>
      </w:pPr>
      <w:r>
        <w:t>слово "банка" заменить словом "гаранта";</w:t>
      </w:r>
    </w:p>
    <w:p w:rsidR="002C4671" w:rsidRDefault="002C4671">
      <w:pPr>
        <w:pStyle w:val="ConsPlusNormal"/>
        <w:spacing w:before="220"/>
        <w:ind w:firstLine="540"/>
        <w:jc w:val="both"/>
      </w:pPr>
      <w:r>
        <w:t>слово "банковскую" заменить словом "независимую";</w:t>
      </w:r>
    </w:p>
    <w:p w:rsidR="002C4671" w:rsidRDefault="002C4671">
      <w:pPr>
        <w:pStyle w:val="ConsPlusNormal"/>
        <w:spacing w:before="220"/>
        <w:ind w:firstLine="540"/>
        <w:jc w:val="both"/>
      </w:pPr>
      <w:r>
        <w:t xml:space="preserve">в </w:t>
      </w:r>
      <w:hyperlink r:id="rId81" w:history="1">
        <w:r>
          <w:rPr>
            <w:color w:val="0000FF"/>
          </w:rPr>
          <w:t>пункте 12</w:t>
        </w:r>
      </w:hyperlink>
      <w:r>
        <w:t>:</w:t>
      </w:r>
    </w:p>
    <w:p w:rsidR="002C4671" w:rsidRDefault="002C4671">
      <w:pPr>
        <w:pStyle w:val="ConsPlusNormal"/>
        <w:spacing w:before="220"/>
        <w:ind w:firstLine="540"/>
        <w:jc w:val="both"/>
      </w:pPr>
      <w:r>
        <w:t>слово "банковской" заменить словом "независимой";</w:t>
      </w:r>
    </w:p>
    <w:p w:rsidR="002C4671" w:rsidRDefault="002C4671">
      <w:pPr>
        <w:pStyle w:val="ConsPlusNormal"/>
        <w:spacing w:before="220"/>
        <w:ind w:firstLine="540"/>
        <w:jc w:val="both"/>
      </w:pPr>
      <w:r>
        <w:t>после слова "включают" дополнить словами "в соответствии с настоящими Правилами";</w:t>
      </w:r>
    </w:p>
    <w:p w:rsidR="002C4671" w:rsidRDefault="002C4671">
      <w:pPr>
        <w:pStyle w:val="ConsPlusNormal"/>
        <w:spacing w:before="220"/>
        <w:ind w:firstLine="540"/>
        <w:jc w:val="both"/>
      </w:pPr>
      <w:r>
        <w:t xml:space="preserve">в </w:t>
      </w:r>
      <w:hyperlink r:id="rId82" w:history="1">
        <w:r>
          <w:rPr>
            <w:color w:val="0000FF"/>
          </w:rPr>
          <w:t>пункте 12(1)</w:t>
        </w:r>
      </w:hyperlink>
      <w:r>
        <w:t>:</w:t>
      </w:r>
    </w:p>
    <w:p w:rsidR="002C4671" w:rsidRDefault="002C4671">
      <w:pPr>
        <w:pStyle w:val="ConsPlusNormal"/>
        <w:spacing w:before="220"/>
        <w:ind w:firstLine="540"/>
        <w:jc w:val="both"/>
      </w:pPr>
      <w:r>
        <w:t>слово "банковской" заменить словом "независимой";</w:t>
      </w:r>
    </w:p>
    <w:p w:rsidR="002C4671" w:rsidRDefault="002C4671">
      <w:pPr>
        <w:pStyle w:val="ConsPlusNormal"/>
        <w:spacing w:before="220"/>
        <w:ind w:firstLine="540"/>
        <w:jc w:val="both"/>
      </w:pPr>
      <w:r>
        <w:t xml:space="preserve">слова "освобождении от обязательств </w:t>
      </w:r>
      <w:proofErr w:type="gramStart"/>
      <w:r>
        <w:t>по</w:t>
      </w:r>
      <w:proofErr w:type="gramEnd"/>
      <w:r>
        <w:t xml:space="preserve"> банковской" заменить словами "отказе от прав (от части прав) по независимой";</w:t>
      </w:r>
    </w:p>
    <w:p w:rsidR="002C4671" w:rsidRDefault="002C4671">
      <w:pPr>
        <w:pStyle w:val="ConsPlusNormal"/>
        <w:spacing w:before="220"/>
        <w:ind w:firstLine="540"/>
        <w:jc w:val="both"/>
      </w:pPr>
      <w:hyperlink r:id="rId83" w:history="1">
        <w:r>
          <w:rPr>
            <w:color w:val="0000FF"/>
          </w:rPr>
          <w:t>пункт 14</w:t>
        </w:r>
      </w:hyperlink>
      <w:r>
        <w:t xml:space="preserve"> изложить в следующей редакции:</w:t>
      </w:r>
    </w:p>
    <w:p w:rsidR="002C4671" w:rsidRDefault="002C4671">
      <w:pPr>
        <w:pStyle w:val="ConsPlusNormal"/>
        <w:spacing w:before="220"/>
        <w:ind w:firstLine="540"/>
        <w:jc w:val="both"/>
      </w:pPr>
      <w:r>
        <w:t xml:space="preserve">"14. </w:t>
      </w:r>
      <w:proofErr w:type="gramStart"/>
      <w:r>
        <w:t>При формировании заказчиком сведений, указанных в подпункте "г"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пунктами 13 и 18 настоящих Правил.";</w:t>
      </w:r>
      <w:proofErr w:type="gramEnd"/>
    </w:p>
    <w:p w:rsidR="002C4671" w:rsidRDefault="002C4671">
      <w:pPr>
        <w:pStyle w:val="ConsPlusNormal"/>
        <w:spacing w:before="220"/>
        <w:ind w:firstLine="540"/>
        <w:jc w:val="both"/>
      </w:pPr>
      <w:r>
        <w:t xml:space="preserve">в </w:t>
      </w:r>
      <w:hyperlink r:id="rId84" w:history="1">
        <w:r>
          <w:rPr>
            <w:color w:val="0000FF"/>
          </w:rPr>
          <w:t>пункте 15</w:t>
        </w:r>
      </w:hyperlink>
      <w:r>
        <w:t xml:space="preserve"> после слова "номер" дополнить словами ", включает их в реестр</w:t>
      </w:r>
      <w:proofErr w:type="gramStart"/>
      <w:r>
        <w:t>,"</w:t>
      </w:r>
      <w:proofErr w:type="gramEnd"/>
      <w:r>
        <w:t>;</w:t>
      </w:r>
    </w:p>
    <w:p w:rsidR="002C4671" w:rsidRDefault="002C4671">
      <w:pPr>
        <w:pStyle w:val="ConsPlusNormal"/>
        <w:spacing w:before="220"/>
        <w:ind w:firstLine="540"/>
        <w:jc w:val="both"/>
      </w:pPr>
      <w:r>
        <w:t xml:space="preserve">в </w:t>
      </w:r>
      <w:hyperlink r:id="rId85" w:history="1">
        <w:r>
          <w:rPr>
            <w:color w:val="0000FF"/>
          </w:rPr>
          <w:t>пункте 16</w:t>
        </w:r>
      </w:hyperlink>
      <w:r>
        <w:t>:</w:t>
      </w:r>
    </w:p>
    <w:p w:rsidR="002C4671" w:rsidRDefault="002C4671">
      <w:pPr>
        <w:pStyle w:val="ConsPlusNormal"/>
        <w:spacing w:before="220"/>
        <w:ind w:firstLine="540"/>
        <w:jc w:val="both"/>
      </w:pPr>
      <w:r>
        <w:t>после слова "проверки" дополнить словами "сведения, указанные в подпункте "г" пункта 4 настоящих Правил, в реестр не включаются</w:t>
      </w:r>
      <w:proofErr w:type="gramStart"/>
      <w:r>
        <w:t>,"</w:t>
      </w:r>
      <w:proofErr w:type="gramEnd"/>
      <w:r>
        <w:t>;</w:t>
      </w:r>
    </w:p>
    <w:p w:rsidR="002C4671" w:rsidRDefault="002C4671">
      <w:pPr>
        <w:pStyle w:val="ConsPlusNormal"/>
        <w:spacing w:before="220"/>
        <w:ind w:firstLine="540"/>
        <w:jc w:val="both"/>
      </w:pPr>
      <w:r>
        <w:t>слова "Федеральным казначейством в течение 3 часов посредством направления в электронной форме протокола, содержащего сведения о выявленных несоответствиях" заменить словами "с использованием единой информационной системы в сфере закупок";</w:t>
      </w:r>
    </w:p>
    <w:p w:rsidR="002C4671" w:rsidRDefault="002C4671">
      <w:pPr>
        <w:pStyle w:val="ConsPlusNormal"/>
        <w:spacing w:before="220"/>
        <w:ind w:firstLine="540"/>
        <w:jc w:val="both"/>
      </w:pPr>
      <w:r>
        <w:t xml:space="preserve">в </w:t>
      </w:r>
      <w:hyperlink r:id="rId86" w:history="1">
        <w:r>
          <w:rPr>
            <w:color w:val="0000FF"/>
          </w:rPr>
          <w:t>пункте 17</w:t>
        </w:r>
      </w:hyperlink>
      <w:r>
        <w:t xml:space="preserve"> слово "банковскую" заменить словом "независимую";</w:t>
      </w:r>
    </w:p>
    <w:p w:rsidR="002C4671" w:rsidRDefault="002C4671">
      <w:pPr>
        <w:pStyle w:val="ConsPlusNormal"/>
        <w:spacing w:before="220"/>
        <w:ind w:firstLine="540"/>
        <w:jc w:val="both"/>
      </w:pPr>
      <w:r>
        <w:lastRenderedPageBreak/>
        <w:t xml:space="preserve">в </w:t>
      </w:r>
      <w:hyperlink r:id="rId87" w:history="1">
        <w:r>
          <w:rPr>
            <w:color w:val="0000FF"/>
          </w:rPr>
          <w:t>пункте 18</w:t>
        </w:r>
      </w:hyperlink>
      <w:r>
        <w:t xml:space="preserve"> слово "банков" заменить словом "гарантов";</w:t>
      </w:r>
    </w:p>
    <w:p w:rsidR="002C4671" w:rsidRDefault="002C4671">
      <w:pPr>
        <w:pStyle w:val="ConsPlusNormal"/>
        <w:spacing w:before="220"/>
        <w:ind w:firstLine="540"/>
        <w:jc w:val="both"/>
      </w:pPr>
      <w:r>
        <w:t xml:space="preserve">ж) в </w:t>
      </w:r>
      <w:hyperlink r:id="rId88" w:history="1">
        <w:r>
          <w:rPr>
            <w:color w:val="0000FF"/>
          </w:rPr>
          <w:t>наименовании</w:t>
        </w:r>
      </w:hyperlink>
      <w:r>
        <w:t xml:space="preserve">, по </w:t>
      </w:r>
      <w:hyperlink r:id="rId89" w:history="1">
        <w:r>
          <w:rPr>
            <w:color w:val="0000FF"/>
          </w:rPr>
          <w:t>тексту</w:t>
        </w:r>
      </w:hyperlink>
      <w:r>
        <w:t xml:space="preserve"> и в </w:t>
      </w:r>
      <w:hyperlink r:id="rId90" w:history="1">
        <w:r>
          <w:rPr>
            <w:color w:val="0000FF"/>
          </w:rPr>
          <w:t>примечании</w:t>
        </w:r>
      </w:hyperlink>
      <w:r>
        <w:t xml:space="preserve"> формы требования об осуществлении уплаты денежной суммы по банковской гарантии, утвержденной указанным постановлением,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2C4671" w:rsidRDefault="002C4671">
      <w:pPr>
        <w:pStyle w:val="ConsPlusNormal"/>
        <w:spacing w:before="220"/>
        <w:ind w:firstLine="540"/>
        <w:jc w:val="both"/>
      </w:pPr>
      <w:r>
        <w:t xml:space="preserve">з) в </w:t>
      </w:r>
      <w:hyperlink r:id="rId91" w:history="1">
        <w:r>
          <w:rPr>
            <w:color w:val="0000FF"/>
          </w:rPr>
          <w:t>Правилах</w:t>
        </w:r>
      </w:hyperlink>
      <w:r>
        <w:t xml:space="preserve"> формирования и ведения закрытого реестра банковских гарантий, утвержденных указанным постановлением:</w:t>
      </w:r>
    </w:p>
    <w:p w:rsidR="002C4671" w:rsidRDefault="002C4671">
      <w:pPr>
        <w:pStyle w:val="ConsPlusNormal"/>
        <w:spacing w:before="220"/>
        <w:ind w:firstLine="540"/>
        <w:jc w:val="both"/>
      </w:pPr>
      <w:r>
        <w:t xml:space="preserve">в </w:t>
      </w:r>
      <w:hyperlink r:id="rId92" w:history="1">
        <w:r>
          <w:rPr>
            <w:color w:val="0000FF"/>
          </w:rPr>
          <w:t>наименовании</w:t>
        </w:r>
      </w:hyperlink>
      <w:r>
        <w:t xml:space="preserve"> слово "банковских" заменить словом "независимых";</w:t>
      </w:r>
    </w:p>
    <w:p w:rsidR="002C4671" w:rsidRDefault="002C4671">
      <w:pPr>
        <w:pStyle w:val="ConsPlusNormal"/>
        <w:spacing w:before="220"/>
        <w:ind w:firstLine="540"/>
        <w:jc w:val="both"/>
      </w:pPr>
      <w:hyperlink r:id="rId93" w:history="1">
        <w:r>
          <w:rPr>
            <w:color w:val="0000FF"/>
          </w:rPr>
          <w:t>пункты 1</w:t>
        </w:r>
      </w:hyperlink>
      <w:r>
        <w:t xml:space="preserve"> и </w:t>
      </w:r>
      <w:hyperlink r:id="rId94" w:history="1">
        <w:r>
          <w:rPr>
            <w:color w:val="0000FF"/>
          </w:rPr>
          <w:t>2</w:t>
        </w:r>
      </w:hyperlink>
      <w:r>
        <w:t xml:space="preserve"> изложить в следующей редакции</w:t>
      </w:r>
    </w:p>
    <w:p w:rsidR="002C4671" w:rsidRDefault="002C4671">
      <w:pPr>
        <w:pStyle w:val="ConsPlusNormal"/>
        <w:spacing w:before="220"/>
        <w:ind w:firstLine="540"/>
        <w:jc w:val="both"/>
      </w:pPr>
      <w:r>
        <w:t xml:space="preserve">"1. </w:t>
      </w:r>
      <w:proofErr w:type="gramStart"/>
      <w:r>
        <w:t xml:space="preserve">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95" w:history="1">
        <w:r>
          <w:rPr>
            <w:color w:val="0000FF"/>
          </w:rPr>
          <w:t>пунктом 1 части 11 статьи</w:t>
        </w:r>
        <w:proofErr w:type="gramEnd"/>
        <w:r>
          <w:rPr>
            <w:color w:val="0000FF"/>
          </w:rPr>
          <w:t xml:space="preserve">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2C4671" w:rsidRDefault="002C4671">
      <w:pPr>
        <w:pStyle w:val="ConsPlusNormal"/>
        <w:spacing w:before="220"/>
        <w:ind w:firstLine="540"/>
        <w:jc w:val="both"/>
      </w:pPr>
      <w:r>
        <w:t>2. В реестр включаются независимые гарантии, которые выданы:</w:t>
      </w:r>
    </w:p>
    <w:p w:rsidR="002C4671" w:rsidRDefault="002C4671">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96"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C4671" w:rsidRDefault="002C4671">
      <w:pPr>
        <w:pStyle w:val="ConsPlusNormal"/>
        <w:spacing w:before="220"/>
        <w:ind w:firstLine="540"/>
        <w:jc w:val="both"/>
      </w:pPr>
      <w:r>
        <w:t>б) государственной корпорацией развития "ВЭБ</w:t>
      </w:r>
      <w:proofErr w:type="gramStart"/>
      <w:r>
        <w:t>.Р</w:t>
      </w:r>
      <w:proofErr w:type="gramEnd"/>
      <w:r>
        <w:t>Ф";</w:t>
      </w:r>
    </w:p>
    <w:p w:rsidR="002C4671" w:rsidRDefault="002C4671">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97"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98"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99" w:history="1">
        <w:r>
          <w:rPr>
            <w:color w:val="0000FF"/>
          </w:rPr>
          <w:t>пунктом 1 части 1 статьи 30</w:t>
        </w:r>
      </w:hyperlink>
      <w:r>
        <w:t xml:space="preserve"> указанного Федерального закона);</w:t>
      </w:r>
    </w:p>
    <w:p w:rsidR="002C4671" w:rsidRDefault="002C4671">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2C4671" w:rsidRDefault="002C4671">
      <w:pPr>
        <w:pStyle w:val="ConsPlusNormal"/>
        <w:spacing w:before="220"/>
        <w:ind w:firstLine="540"/>
        <w:jc w:val="both"/>
      </w:pPr>
      <w:r>
        <w:t xml:space="preserve">в </w:t>
      </w:r>
      <w:hyperlink r:id="rId100" w:history="1">
        <w:r>
          <w:rPr>
            <w:color w:val="0000FF"/>
          </w:rPr>
          <w:t>абзаце первом пункта 7</w:t>
        </w:r>
      </w:hyperlink>
      <w:r>
        <w:t xml:space="preserve"> и </w:t>
      </w:r>
      <w:hyperlink r:id="rId101" w:history="1">
        <w:r>
          <w:rPr>
            <w:color w:val="0000FF"/>
          </w:rPr>
          <w:t>пункте 9</w:t>
        </w:r>
      </w:hyperlink>
      <w:r>
        <w:t xml:space="preserve"> слово "банк" в соответствующих числе и падеже заменить словом "гарант" в соответствующих числе и падеже;</w:t>
      </w:r>
    </w:p>
    <w:p w:rsidR="002C4671" w:rsidRDefault="002C4671">
      <w:pPr>
        <w:pStyle w:val="ConsPlusNormal"/>
        <w:spacing w:before="220"/>
        <w:ind w:firstLine="540"/>
        <w:jc w:val="both"/>
      </w:pPr>
      <w:r>
        <w:t xml:space="preserve">в </w:t>
      </w:r>
      <w:hyperlink r:id="rId102" w:history="1">
        <w:r>
          <w:rPr>
            <w:color w:val="0000FF"/>
          </w:rPr>
          <w:t>пункте 10</w:t>
        </w:r>
      </w:hyperlink>
      <w:r>
        <w:t xml:space="preserve"> слово "банк" в соответствующих числе и падеже заменить словом "гарант" в соответствующих числе и падеже, слово "банковской" заменить словом "независимой";</w:t>
      </w:r>
    </w:p>
    <w:p w:rsidR="002C4671" w:rsidRDefault="002C4671">
      <w:pPr>
        <w:pStyle w:val="ConsPlusNormal"/>
        <w:spacing w:before="220"/>
        <w:ind w:firstLine="540"/>
        <w:jc w:val="both"/>
      </w:pPr>
      <w:r>
        <w:lastRenderedPageBreak/>
        <w:t xml:space="preserve">в </w:t>
      </w:r>
      <w:hyperlink r:id="rId103" w:history="1">
        <w:r>
          <w:rPr>
            <w:color w:val="0000FF"/>
          </w:rPr>
          <w:t>пункте 11</w:t>
        </w:r>
      </w:hyperlink>
      <w:r>
        <w:t xml:space="preserve">, </w:t>
      </w:r>
      <w:hyperlink r:id="rId104" w:history="1">
        <w:r>
          <w:rPr>
            <w:color w:val="0000FF"/>
          </w:rPr>
          <w:t>абзаце первом пункта 12</w:t>
        </w:r>
      </w:hyperlink>
      <w:r>
        <w:t xml:space="preserve">, </w:t>
      </w:r>
      <w:hyperlink r:id="rId105" w:history="1">
        <w:r>
          <w:rPr>
            <w:color w:val="0000FF"/>
          </w:rPr>
          <w:t>пунктах 13</w:t>
        </w:r>
      </w:hyperlink>
      <w:r>
        <w:t xml:space="preserve"> и </w:t>
      </w:r>
      <w:hyperlink r:id="rId106" w:history="1">
        <w:r>
          <w:rPr>
            <w:color w:val="0000FF"/>
          </w:rPr>
          <w:t>14</w:t>
        </w:r>
      </w:hyperlink>
      <w:r>
        <w:t xml:space="preserve"> слово "банк" в соответствующих числе и падеже заменить словом "гарант" в соответствующих числе и падеже;</w:t>
      </w:r>
    </w:p>
    <w:p w:rsidR="002C4671" w:rsidRDefault="002C4671">
      <w:pPr>
        <w:pStyle w:val="ConsPlusNormal"/>
        <w:spacing w:before="220"/>
        <w:ind w:firstLine="540"/>
        <w:jc w:val="both"/>
      </w:pPr>
      <w:r>
        <w:t xml:space="preserve">в </w:t>
      </w:r>
      <w:hyperlink r:id="rId107" w:history="1">
        <w:r>
          <w:rPr>
            <w:color w:val="0000FF"/>
          </w:rPr>
          <w:t>пункте 15</w:t>
        </w:r>
      </w:hyperlink>
      <w:r>
        <w:t>:</w:t>
      </w:r>
    </w:p>
    <w:p w:rsidR="002C4671" w:rsidRDefault="002C4671">
      <w:pPr>
        <w:pStyle w:val="ConsPlusNormal"/>
        <w:spacing w:before="220"/>
        <w:ind w:firstLine="540"/>
        <w:jc w:val="both"/>
      </w:pPr>
      <w:proofErr w:type="gramStart"/>
      <w:r>
        <w:t xml:space="preserve">в </w:t>
      </w:r>
      <w:hyperlink r:id="rId108" w:history="1">
        <w:r>
          <w:rPr>
            <w:color w:val="0000FF"/>
          </w:rPr>
          <w:t>подпункте "б"</w:t>
        </w:r>
      </w:hyperlink>
      <w:r>
        <w:t xml:space="preserve"> слово "банка" заменить словом "гаранта", слово "банковскую" заменить словом "независимую";</w:t>
      </w:r>
      <w:proofErr w:type="gramEnd"/>
    </w:p>
    <w:p w:rsidR="002C4671" w:rsidRDefault="002C4671">
      <w:pPr>
        <w:pStyle w:val="ConsPlusNormal"/>
        <w:spacing w:before="220"/>
        <w:ind w:firstLine="540"/>
        <w:jc w:val="both"/>
      </w:pPr>
      <w:r>
        <w:t xml:space="preserve">в </w:t>
      </w:r>
      <w:hyperlink r:id="rId109" w:history="1">
        <w:r>
          <w:rPr>
            <w:color w:val="0000FF"/>
          </w:rPr>
          <w:t>подпункте "д"</w:t>
        </w:r>
      </w:hyperlink>
      <w:r>
        <w:t xml:space="preserve"> слово "банку" заменить словом "гаранту";</w:t>
      </w:r>
    </w:p>
    <w:p w:rsidR="002C4671" w:rsidRDefault="002C4671">
      <w:pPr>
        <w:pStyle w:val="ConsPlusNormal"/>
        <w:spacing w:before="220"/>
        <w:ind w:firstLine="540"/>
        <w:jc w:val="both"/>
      </w:pPr>
      <w:r>
        <w:t xml:space="preserve">в </w:t>
      </w:r>
      <w:hyperlink r:id="rId110" w:history="1">
        <w:r>
          <w:rPr>
            <w:color w:val="0000FF"/>
          </w:rPr>
          <w:t>пункте 16</w:t>
        </w:r>
      </w:hyperlink>
      <w:r>
        <w:t xml:space="preserve"> слово "банковской" заменить словом "независимой".</w:t>
      </w:r>
    </w:p>
    <w:p w:rsidR="002C4671" w:rsidRDefault="002C4671">
      <w:pPr>
        <w:pStyle w:val="ConsPlusNormal"/>
        <w:spacing w:before="220"/>
        <w:ind w:firstLine="540"/>
        <w:jc w:val="both"/>
      </w:pPr>
      <w:r>
        <w:t xml:space="preserve">2. </w:t>
      </w:r>
      <w:proofErr w:type="gramStart"/>
      <w:r>
        <w:t xml:space="preserve">В </w:t>
      </w:r>
      <w:hyperlink r:id="rId111" w:history="1">
        <w:r>
          <w:rPr>
            <w:color w:val="0000FF"/>
          </w:rPr>
          <w:t>постановлении</w:t>
        </w:r>
      </w:hyperlink>
      <w:r>
        <w:t xml:space="preserve"> Правительства Российской Федерации от 30 мая 2018 г. N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w:t>
      </w:r>
      <w:proofErr w:type="gramEnd"/>
      <w:r>
        <w:t xml:space="preserve">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(Собрание законодательства Российской Федерации, 2018, N 24, ст. 3516; 2019, N 7, ст. 669):</w:t>
      </w:r>
    </w:p>
    <w:p w:rsidR="002C4671" w:rsidRDefault="002C4671">
      <w:pPr>
        <w:pStyle w:val="ConsPlusNormal"/>
        <w:spacing w:before="220"/>
        <w:ind w:firstLine="540"/>
        <w:jc w:val="both"/>
      </w:pPr>
      <w:r>
        <w:t xml:space="preserve">а) в </w:t>
      </w:r>
      <w:hyperlink r:id="rId112" w:history="1">
        <w:r>
          <w:rPr>
            <w:color w:val="0000FF"/>
          </w:rPr>
          <w:t>наименовании</w:t>
        </w:r>
      </w:hyperlink>
      <w:r>
        <w:t xml:space="preserve"> слова ",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исключить;</w:t>
      </w:r>
    </w:p>
    <w:p w:rsidR="002C4671" w:rsidRDefault="002C4671">
      <w:pPr>
        <w:pStyle w:val="ConsPlusNormal"/>
        <w:spacing w:before="220"/>
        <w:ind w:firstLine="540"/>
        <w:jc w:val="both"/>
      </w:pPr>
      <w:r>
        <w:t xml:space="preserve">б) в </w:t>
      </w:r>
      <w:hyperlink r:id="rId113" w:history="1">
        <w:r>
          <w:rPr>
            <w:color w:val="0000FF"/>
          </w:rPr>
          <w:t>преамбуле</w:t>
        </w:r>
      </w:hyperlink>
      <w:r>
        <w:t xml:space="preserve"> слова "В соответствии с </w:t>
      </w:r>
      <w:hyperlink r:id="rId114" w:history="1">
        <w:r>
          <w:rPr>
            <w:color w:val="0000FF"/>
          </w:rPr>
          <w:t>частями 12</w:t>
        </w:r>
      </w:hyperlink>
      <w:r>
        <w:t xml:space="preserve">, </w:t>
      </w:r>
      <w:hyperlink r:id="rId115" w:history="1">
        <w:r>
          <w:rPr>
            <w:color w:val="0000FF"/>
          </w:rPr>
          <w:t>13</w:t>
        </w:r>
      </w:hyperlink>
      <w:r>
        <w:t xml:space="preserve"> и </w:t>
      </w:r>
      <w:hyperlink r:id="rId116" w:history="1">
        <w:r>
          <w:rPr>
            <w:color w:val="0000FF"/>
          </w:rPr>
          <w:t>29 статьи 44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2C4671" w:rsidRDefault="002C4671">
      <w:pPr>
        <w:pStyle w:val="ConsPlusNormal"/>
        <w:spacing w:before="220"/>
        <w:ind w:firstLine="540"/>
        <w:jc w:val="both"/>
      </w:pPr>
      <w:r>
        <w:t xml:space="preserve">в) </w:t>
      </w:r>
      <w:hyperlink r:id="rId117" w:history="1">
        <w:r>
          <w:rPr>
            <w:color w:val="0000FF"/>
          </w:rPr>
          <w:t>абзац четвертый пункта 1</w:t>
        </w:r>
      </w:hyperlink>
      <w:r>
        <w:t xml:space="preserve"> и </w:t>
      </w:r>
      <w:hyperlink r:id="rId118" w:history="1">
        <w:r>
          <w:rPr>
            <w:color w:val="0000FF"/>
          </w:rPr>
          <w:t>пункт 2</w:t>
        </w:r>
      </w:hyperlink>
      <w:r>
        <w:t xml:space="preserve"> признать утратившими силу;</w:t>
      </w:r>
    </w:p>
    <w:p w:rsidR="002C4671" w:rsidRDefault="002C4671">
      <w:pPr>
        <w:pStyle w:val="ConsPlusNormal"/>
        <w:spacing w:before="220"/>
        <w:ind w:firstLine="540"/>
        <w:jc w:val="both"/>
      </w:pPr>
      <w:proofErr w:type="gramStart"/>
      <w:r>
        <w:t xml:space="preserve">г) в </w:t>
      </w:r>
      <w:hyperlink r:id="rId119" w:history="1">
        <w:r>
          <w:rPr>
            <w:color w:val="0000FF"/>
          </w:rPr>
          <w:t>пункте 1</w:t>
        </w:r>
      </w:hyperlink>
      <w:r>
        <w:t xml:space="preserve">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указанным постановлением, слова "частью 12 статьи 44" заменить словами </w:t>
      </w:r>
      <w:hyperlink r:id="rId120" w:history="1">
        <w:r>
          <w:rPr>
            <w:color w:val="0000FF"/>
          </w:rPr>
          <w:t>"подпунктом "а" пункта 1 части 5 статьи 44"</w:t>
        </w:r>
      </w:hyperlink>
      <w:r>
        <w:t xml:space="preserve">, слова "частью 10 статьи 44 Федерального закона" заменить словами "указанным </w:t>
      </w:r>
      <w:hyperlink r:id="rId121" w:history="1">
        <w:r>
          <w:rPr>
            <w:color w:val="0000FF"/>
          </w:rPr>
          <w:t>подпунктом</w:t>
        </w:r>
      </w:hyperlink>
      <w:r>
        <w:t>";</w:t>
      </w:r>
      <w:proofErr w:type="gramEnd"/>
    </w:p>
    <w:p w:rsidR="002C4671" w:rsidRDefault="002C4671">
      <w:pPr>
        <w:pStyle w:val="ConsPlusNormal"/>
        <w:spacing w:before="220"/>
        <w:ind w:firstLine="540"/>
        <w:jc w:val="both"/>
      </w:pPr>
      <w:r>
        <w:t xml:space="preserve">д) в </w:t>
      </w:r>
      <w:hyperlink r:id="rId122" w:history="1">
        <w:r>
          <w:rPr>
            <w:color w:val="0000FF"/>
          </w:rPr>
          <w:t>требованиях</w:t>
        </w:r>
      </w:hyperlink>
      <w:r>
        <w:t xml:space="preserve"> к условиям соглашения о взаимодействии оператора электронной площадки с банком, утвержденных указанным постановлением:</w:t>
      </w:r>
    </w:p>
    <w:p w:rsidR="002C4671" w:rsidRDefault="002C4671">
      <w:pPr>
        <w:pStyle w:val="ConsPlusNormal"/>
        <w:spacing w:before="220"/>
        <w:ind w:firstLine="540"/>
        <w:jc w:val="both"/>
      </w:pPr>
      <w:r>
        <w:t xml:space="preserve">в </w:t>
      </w:r>
      <w:hyperlink r:id="rId123" w:history="1">
        <w:r>
          <w:rPr>
            <w:color w:val="0000FF"/>
          </w:rPr>
          <w:t>пункте 1</w:t>
        </w:r>
      </w:hyperlink>
      <w:r>
        <w:t xml:space="preserve"> цифры "13" заменить цифрой "7", слова "частью 10 статьи 44" заменить словами </w:t>
      </w:r>
      <w:hyperlink r:id="rId124" w:history="1">
        <w:r>
          <w:rPr>
            <w:color w:val="0000FF"/>
          </w:rPr>
          <w:t>"подпунктом "а" пункта 1 части 5 статьи 44"</w:t>
        </w:r>
      </w:hyperlink>
      <w:r>
        <w:t>;</w:t>
      </w:r>
    </w:p>
    <w:p w:rsidR="002C4671" w:rsidRDefault="002C4671">
      <w:pPr>
        <w:pStyle w:val="ConsPlusNormal"/>
        <w:spacing w:before="220"/>
        <w:ind w:firstLine="540"/>
        <w:jc w:val="both"/>
      </w:pPr>
      <w:r>
        <w:t xml:space="preserve">в </w:t>
      </w:r>
      <w:hyperlink r:id="rId125" w:history="1">
        <w:r>
          <w:rPr>
            <w:color w:val="0000FF"/>
          </w:rPr>
          <w:t>подпункте "в" пункта 2</w:t>
        </w:r>
      </w:hyperlink>
      <w:r>
        <w:t xml:space="preserve"> слова "частью 10 статьи 44" заменить словами </w:t>
      </w:r>
      <w:hyperlink r:id="rId126" w:history="1">
        <w:r>
          <w:rPr>
            <w:color w:val="0000FF"/>
          </w:rPr>
          <w:t>"подпунктом "а" пункта 1 части 5 статьи 44"</w:t>
        </w:r>
      </w:hyperlink>
      <w:r>
        <w:t>;</w:t>
      </w:r>
    </w:p>
    <w:p w:rsidR="002C4671" w:rsidRDefault="002C4671">
      <w:pPr>
        <w:pStyle w:val="ConsPlusNormal"/>
        <w:spacing w:before="220"/>
        <w:ind w:firstLine="540"/>
        <w:jc w:val="both"/>
      </w:pPr>
      <w:r>
        <w:t xml:space="preserve">е) </w:t>
      </w:r>
      <w:hyperlink r:id="rId127" w:history="1">
        <w:r>
          <w:rPr>
            <w:color w:val="0000FF"/>
          </w:rPr>
          <w:t>правила</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утвержденные указанным постановлением, признать утратившими силу.</w:t>
      </w: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ind w:firstLine="540"/>
        <w:jc w:val="both"/>
      </w:pPr>
    </w:p>
    <w:p w:rsidR="002C4671" w:rsidRDefault="002C4671">
      <w:pPr>
        <w:pStyle w:val="ConsPlusNormal"/>
        <w:jc w:val="right"/>
        <w:outlineLvl w:val="0"/>
      </w:pPr>
      <w:r>
        <w:t>Приложение</w:t>
      </w:r>
    </w:p>
    <w:p w:rsidR="002C4671" w:rsidRDefault="002C4671">
      <w:pPr>
        <w:pStyle w:val="ConsPlusNormal"/>
        <w:jc w:val="right"/>
      </w:pPr>
      <w:r>
        <w:t>к постановлению Правительства</w:t>
      </w:r>
    </w:p>
    <w:p w:rsidR="002C4671" w:rsidRDefault="002C4671">
      <w:pPr>
        <w:pStyle w:val="ConsPlusNormal"/>
        <w:jc w:val="right"/>
      </w:pPr>
      <w:r>
        <w:t>Российской Федерации</w:t>
      </w:r>
    </w:p>
    <w:p w:rsidR="002C4671" w:rsidRDefault="002C4671">
      <w:pPr>
        <w:pStyle w:val="ConsPlusNormal"/>
        <w:jc w:val="right"/>
      </w:pPr>
      <w:r>
        <w:t>от 20 декабря 2021 г. N 2369</w:t>
      </w:r>
    </w:p>
    <w:p w:rsidR="002C4671" w:rsidRDefault="002C4671">
      <w:pPr>
        <w:pStyle w:val="ConsPlusNormal"/>
        <w:ind w:firstLine="540"/>
        <w:jc w:val="both"/>
      </w:pPr>
    </w:p>
    <w:p w:rsidR="002C4671" w:rsidRDefault="002C4671">
      <w:pPr>
        <w:pStyle w:val="ConsPlusTitle"/>
        <w:jc w:val="center"/>
      </w:pPr>
      <w:bookmarkStart w:id="4" w:name="P166"/>
      <w:bookmarkEnd w:id="4"/>
      <w:r>
        <w:t>ПЕРЕЧЕНЬ</w:t>
      </w:r>
    </w:p>
    <w:p w:rsidR="002C4671" w:rsidRDefault="002C4671">
      <w:pPr>
        <w:pStyle w:val="ConsPlusTitle"/>
        <w:jc w:val="center"/>
      </w:pPr>
      <w:r>
        <w:t>УТРАТИВШИХ СИЛУ АКТОВ И ОТДЕЛЬНЫХ ПОЛОЖЕНИЙ АКТОВ</w:t>
      </w:r>
    </w:p>
    <w:p w:rsidR="002C4671" w:rsidRDefault="002C4671">
      <w:pPr>
        <w:pStyle w:val="ConsPlusTitle"/>
        <w:jc w:val="center"/>
      </w:pPr>
      <w:r>
        <w:t>ПРАВИТЕЛЬСТВА РОССИЙСКОЙ ФЕДЕРАЦИИ</w:t>
      </w:r>
    </w:p>
    <w:p w:rsidR="002C4671" w:rsidRDefault="002C4671">
      <w:pPr>
        <w:pStyle w:val="ConsPlusNormal"/>
        <w:ind w:firstLine="540"/>
        <w:jc w:val="both"/>
      </w:pPr>
    </w:p>
    <w:p w:rsidR="002C4671" w:rsidRDefault="002C4671">
      <w:pPr>
        <w:pStyle w:val="ConsPlusNormal"/>
        <w:ind w:firstLine="540"/>
        <w:jc w:val="both"/>
      </w:pPr>
      <w:r>
        <w:t xml:space="preserve">1. </w:t>
      </w:r>
      <w:hyperlink r:id="rId128" w:history="1">
        <w:proofErr w:type="gramStart"/>
        <w:r>
          <w:rPr>
            <w:color w:val="0000FF"/>
          </w:rPr>
          <w:t>Пункт 3</w:t>
        </w:r>
      </w:hyperlink>
      <w:r>
        <w:t xml:space="preserve"> изменений, которые вносятся в постановление Правительства Российской Федерации от 8 ноября 2013 г. N 1005, утвержденных постановлением Правительства Российской Федерации от 2 апреля 2015 г. N 308 "О внесении изменений в постановление Правительства Российской Федерации от 8 ноября 2013 г. N 1005" (Собрание законодательства Российской Федерации, 2015, N 15, ст. 2269).</w:t>
      </w:r>
      <w:proofErr w:type="gramEnd"/>
    </w:p>
    <w:p w:rsidR="002C4671" w:rsidRDefault="002C4671">
      <w:pPr>
        <w:pStyle w:val="ConsPlusNormal"/>
        <w:spacing w:before="220"/>
        <w:ind w:firstLine="540"/>
        <w:jc w:val="both"/>
      </w:pPr>
      <w:r>
        <w:t xml:space="preserve">2. </w:t>
      </w:r>
      <w:hyperlink r:id="rId129" w:history="1">
        <w:r>
          <w:rPr>
            <w:color w:val="0000FF"/>
          </w:rPr>
          <w:t>Постановление</w:t>
        </w:r>
      </w:hyperlink>
      <w:r>
        <w:t xml:space="preserve"> Правительства Российской Федерации от 12 апреля 2018 г. N 440 "О требованиях к банкам, которые вправе выдавать банковские гарантии для обеспечения заявок и исполнения контрактов" (Собрание законодательства Российской Федерации, 2018, N 17, ст. 2484).</w:t>
      </w:r>
    </w:p>
    <w:p w:rsidR="002C4671" w:rsidRDefault="002C4671">
      <w:pPr>
        <w:pStyle w:val="ConsPlusNormal"/>
        <w:spacing w:before="220"/>
        <w:ind w:firstLine="540"/>
        <w:jc w:val="both"/>
      </w:pPr>
      <w:r>
        <w:t xml:space="preserve">3. </w:t>
      </w:r>
      <w:hyperlink r:id="rId130" w:history="1">
        <w:proofErr w:type="gramStart"/>
        <w:r>
          <w:rPr>
            <w:color w:val="0000FF"/>
          </w:rPr>
          <w:t>Постановление</w:t>
        </w:r>
      </w:hyperlink>
      <w:r>
        <w:t xml:space="preserve"> Правительства Российской Федерации от 29 июня 2018 г. N 748 "О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 (Собрание законодательства Российской Федерации, 2018, N 28</w:t>
      </w:r>
      <w:proofErr w:type="gramEnd"/>
      <w:r>
        <w:t>, ст. 4211).</w:t>
      </w:r>
    </w:p>
    <w:p w:rsidR="002C4671" w:rsidRDefault="002C4671">
      <w:pPr>
        <w:pStyle w:val="ConsPlusNormal"/>
        <w:spacing w:before="220"/>
        <w:ind w:firstLine="540"/>
        <w:jc w:val="both"/>
      </w:pPr>
      <w:r>
        <w:t xml:space="preserve">4. </w:t>
      </w:r>
      <w:hyperlink r:id="rId131" w:history="1">
        <w:proofErr w:type="gramStart"/>
        <w:r>
          <w:rPr>
            <w:color w:val="0000FF"/>
          </w:rPr>
          <w:t>Постановление</w:t>
        </w:r>
      </w:hyperlink>
      <w:r>
        <w:t xml:space="preserve"> Правительства Российской Федерации от 3 ноября 2018 г. N 1320 "О внесении изменения в требования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(Собрание законодательства Российской Федерации, 2018, N 46, ст. 7062).</w:t>
      </w:r>
      <w:proofErr w:type="gramEnd"/>
    </w:p>
    <w:p w:rsidR="002C4671" w:rsidRDefault="002C4671">
      <w:pPr>
        <w:pStyle w:val="ConsPlusNormal"/>
        <w:spacing w:before="220"/>
        <w:ind w:firstLine="540"/>
        <w:jc w:val="both"/>
      </w:pPr>
      <w:r>
        <w:t xml:space="preserve">5. </w:t>
      </w:r>
      <w:hyperlink r:id="rId132" w:history="1">
        <w:r>
          <w:rPr>
            <w:color w:val="0000FF"/>
          </w:rPr>
          <w:t>Пункт 20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1758 "О внесении изменений в некоторые акты Правительства Российской Федерации" (Собрание законодательства Российской Федерации, 2019, N 1, ст. 52).</w:t>
      </w:r>
    </w:p>
    <w:p w:rsidR="002C4671" w:rsidRDefault="002C4671">
      <w:pPr>
        <w:pStyle w:val="ConsPlusNormal"/>
        <w:spacing w:before="220"/>
        <w:ind w:firstLine="540"/>
        <w:jc w:val="both"/>
      </w:pPr>
      <w:r>
        <w:t xml:space="preserve">6. </w:t>
      </w:r>
      <w:hyperlink r:id="rId133"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февраля 2019 г. N 141 "О внесении изменений в некоторые акты Правительства Российской Федерации" (Собрание законодательства Российской Федерации, 2019, N 7, ст. 669).</w:t>
      </w:r>
    </w:p>
    <w:p w:rsidR="002C4671" w:rsidRDefault="002C4671">
      <w:pPr>
        <w:pStyle w:val="ConsPlusNormal"/>
        <w:spacing w:before="220"/>
        <w:ind w:firstLine="540"/>
        <w:jc w:val="both"/>
      </w:pPr>
      <w:r>
        <w:t xml:space="preserve">7. </w:t>
      </w:r>
      <w:hyperlink r:id="rId134" w:history="1">
        <w:r>
          <w:rPr>
            <w:color w:val="0000FF"/>
          </w:rPr>
          <w:t>Постановление</w:t>
        </w:r>
      </w:hyperlink>
      <w:r>
        <w:t xml:space="preserve"> Правительства Российской Федерации от 18 июля 2019 г. N 919 "О внесении изменений в постановление Правительства Российской Федерации от 12 апреля 2018 г. N 440" (Собрание законодательства Российской Федерации, 2019, N 30, ст. 4304).</w:t>
      </w:r>
    </w:p>
    <w:p w:rsidR="002C4671" w:rsidRDefault="002C4671">
      <w:pPr>
        <w:pStyle w:val="ConsPlusNormal"/>
        <w:spacing w:before="220"/>
        <w:ind w:firstLine="540"/>
        <w:jc w:val="both"/>
      </w:pPr>
      <w:r>
        <w:t xml:space="preserve">8. </w:t>
      </w:r>
      <w:hyperlink r:id="rId135" w:history="1">
        <w:r>
          <w:rPr>
            <w:color w:val="0000FF"/>
          </w:rPr>
          <w:t>Постановление</w:t>
        </w:r>
      </w:hyperlink>
      <w:r>
        <w:t xml:space="preserve"> Правительства Российской Федерации от 16 декабря 2020 г. N 2134 "О внесении изменений в постановление Правительства Российской Федерации от 12 апреля 2018 г. N 440" (Собрание законодательства Российской Федерации, 2020, N 52, ст. 8821).</w:t>
      </w:r>
    </w:p>
    <w:p w:rsidR="002C4671" w:rsidRDefault="002C4671">
      <w:pPr>
        <w:pStyle w:val="ConsPlusNormal"/>
        <w:spacing w:before="220"/>
        <w:ind w:firstLine="540"/>
        <w:jc w:val="both"/>
      </w:pPr>
      <w:r>
        <w:t xml:space="preserve">9. </w:t>
      </w:r>
      <w:hyperlink r:id="rId136" w:history="1">
        <w:proofErr w:type="gramStart"/>
        <w:r>
          <w:rPr>
            <w:color w:val="0000FF"/>
          </w:rPr>
          <w:t>Пункт 3</w:t>
        </w:r>
      </w:hyperlink>
      <w:r>
        <w:t xml:space="preserve"> изменений, которые вносятся в акты Правительства Российской Федерации по вопросам осуществления закупок товаров, работ, услуг отдельными видами юридических лиц, </w:t>
      </w:r>
      <w:r>
        <w:lastRenderedPageBreak/>
        <w:t>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w:t>
      </w:r>
      <w:proofErr w:type="gramEnd"/>
      <w:r>
        <w:t xml:space="preserve"> </w:t>
      </w:r>
      <w:proofErr w:type="gramStart"/>
      <w:r>
        <w:t>юридических лиц, утвержденных постановлением Правительства Российской Федерации от 15 марта 2021 г. N 383 "О внесении изменений в некоторые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w:t>
      </w:r>
      <w:proofErr w:type="gramEnd"/>
      <w:r>
        <w:t xml:space="preserve"> для целей обеспечения заявок на участие в закупках товаров, работ, услуг отдельными видами юридических лиц" (Собрание законодательства Российской Федерации, 2021, N 12, ст. 2023).</w:t>
      </w:r>
    </w:p>
    <w:p w:rsidR="002C4671" w:rsidRDefault="002C4671">
      <w:pPr>
        <w:pStyle w:val="ConsPlusNormal"/>
        <w:ind w:firstLine="540"/>
        <w:jc w:val="both"/>
      </w:pPr>
    </w:p>
    <w:p w:rsidR="002C4671" w:rsidRDefault="002C4671">
      <w:pPr>
        <w:pStyle w:val="ConsPlusNormal"/>
        <w:jc w:val="both"/>
      </w:pPr>
    </w:p>
    <w:p w:rsidR="002C4671" w:rsidRDefault="002C4671">
      <w:pPr>
        <w:pStyle w:val="ConsPlusNormal"/>
        <w:pBdr>
          <w:top w:val="single" w:sz="6" w:space="0" w:color="auto"/>
        </w:pBdr>
        <w:spacing w:before="100" w:after="100"/>
        <w:jc w:val="both"/>
        <w:rPr>
          <w:sz w:val="2"/>
          <w:szCs w:val="2"/>
        </w:rPr>
      </w:pPr>
    </w:p>
    <w:p w:rsidR="004A233F" w:rsidRDefault="004A233F">
      <w:bookmarkStart w:id="5" w:name="_GoBack"/>
      <w:bookmarkEnd w:id="5"/>
    </w:p>
    <w:sectPr w:rsidR="004A233F" w:rsidSect="00C05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71"/>
    <w:rsid w:val="002C4671"/>
    <w:rsid w:val="004A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6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46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46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6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46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46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FC9425A82C1C9416A2502D9E290EA4BB9DF236DFFFE100B543251FC22762ADCA10E01936D36E6FBB944531E74EC1E64C36FACFAB184F01EFb9M" TargetMode="External"/><Relationship Id="rId21" Type="http://schemas.openxmlformats.org/officeDocument/2006/relationships/hyperlink" Target="consultantplus://offline/ref=9AFC9425A82C1C9416A2502D9E290EA4BB94F23CD9FDE100B543251FC22762ADCA10E01A35DA6664E7CE5535AE19C4FA442AE4CFB518E4bDM" TargetMode="External"/><Relationship Id="rId42" Type="http://schemas.openxmlformats.org/officeDocument/2006/relationships/hyperlink" Target="consultantplus://offline/ref=9AFC9425A82C1C9416A2502D9E290EA4BB9EF330DEF3E100B543251FC22762ADCA10E0193FD83A3EF7CA1C62AB05CCE65A2AFACFEBb7M" TargetMode="External"/><Relationship Id="rId63" Type="http://schemas.openxmlformats.org/officeDocument/2006/relationships/hyperlink" Target="consultantplus://offline/ref=9AFC9425A82C1C9416A2502D9E290EA4BB9EF330DEF3E100B543251FC22762ADCA10E01936D36F6DB4944531E74EC1E64C36FACFAB184F01EFb9M" TargetMode="External"/><Relationship Id="rId84" Type="http://schemas.openxmlformats.org/officeDocument/2006/relationships/hyperlink" Target="consultantplus://offline/ref=9AFC9425A82C1C9416A2502D9E290EA4BB9EF330DEF3E100B543251FC22762ADCA10E01936D36E6AB0944531E74EC1E64C36FACFAB184F01EFb9M" TargetMode="External"/><Relationship Id="rId138" Type="http://schemas.openxmlformats.org/officeDocument/2006/relationships/theme" Target="theme/theme1.xml"/><Relationship Id="rId16" Type="http://schemas.openxmlformats.org/officeDocument/2006/relationships/hyperlink" Target="consultantplus://offline/ref=9AFC9425A82C1C9416A2502D9E290EA4BB94F333DCFDE100B543251FC22762ADCA10E01A33D1653BE2DB446DA113D2E44636F8CDB7E1b8M" TargetMode="External"/><Relationship Id="rId107" Type="http://schemas.openxmlformats.org/officeDocument/2006/relationships/hyperlink" Target="consultantplus://offline/ref=9AFC9425A82C1C9416A2502D9E290EA4BB9EF330DEF3E100B543251FC22762ADCA10E01936D36F6DB3944531E74EC1E64C36FACFAB184F01EFb9M" TargetMode="External"/><Relationship Id="rId11" Type="http://schemas.openxmlformats.org/officeDocument/2006/relationships/hyperlink" Target="consultantplus://offline/ref=9AFC9425A82C1C9416A2502D9E290EA4BB94F23CD9FDE100B543251FC22762ADCA10E01A32D76864E7CE5535AE19C4FA442AE4CFB518E4bDM" TargetMode="External"/><Relationship Id="rId32" Type="http://schemas.openxmlformats.org/officeDocument/2006/relationships/hyperlink" Target="consultantplus://offline/ref=9AFC9425A82C1C9416A2502D9E290EA4BB9EF330DEF3E100B543251FC22762ADCA10E01936D36E68B1944531E74EC1E64C36FACFAB184F01EFb9M" TargetMode="External"/><Relationship Id="rId37" Type="http://schemas.openxmlformats.org/officeDocument/2006/relationships/hyperlink" Target="consultantplus://offline/ref=9AFC9425A82C1C9416A2502D9E290EA4BB9EF330DEF3E100B543251FC22762ADCA10E01A3D873F2BE6921368BD1BCEFA4628F8ECbFM" TargetMode="External"/><Relationship Id="rId53" Type="http://schemas.openxmlformats.org/officeDocument/2006/relationships/hyperlink" Target="consultantplus://offline/ref=9AFC9425A82C1C9416A2502D9E290EA4BB9EF330DEF3E100B543251FC22762ADCA10E01A34D83A3EF7CA1C62AB05CCE65A2AFACFEBb7M" TargetMode="External"/><Relationship Id="rId58" Type="http://schemas.openxmlformats.org/officeDocument/2006/relationships/hyperlink" Target="consultantplus://offline/ref=9AFC9425A82C1C9416A2502D9E290EA4BB9EF330DEF3E100B543251FC22762ADCA10E01937D83A3EF7CA1C62AB05CCE65A2AFACFEBb7M" TargetMode="External"/><Relationship Id="rId74" Type="http://schemas.openxmlformats.org/officeDocument/2006/relationships/hyperlink" Target="consultantplus://offline/ref=9AFC9425A82C1C9416A2502D9E290EA4BB9EF330DEF3E100B543251FC22762ADCA10E01936D36E6CB4944531E74EC1E64C36FACFAB184F01EFb9M" TargetMode="External"/><Relationship Id="rId79" Type="http://schemas.openxmlformats.org/officeDocument/2006/relationships/hyperlink" Target="consultantplus://offline/ref=9AFC9425A82C1C9416A2502D9E290EA4BB9EF330DEF3E100B543251FC22762ADCA10E01936D36E6BB0944531E74EC1E64C36FACFAB184F01EFb9M" TargetMode="External"/><Relationship Id="rId102" Type="http://schemas.openxmlformats.org/officeDocument/2006/relationships/hyperlink" Target="consultantplus://offline/ref=9AFC9425A82C1C9416A2502D9E290EA4BB9EF330DEF3E100B543251FC22762ADCA10E01936D36F6EB3944531E74EC1E64C36FACFAB184F01EFb9M" TargetMode="External"/><Relationship Id="rId123" Type="http://schemas.openxmlformats.org/officeDocument/2006/relationships/hyperlink" Target="consultantplus://offline/ref=9AFC9425A82C1C9416A2502D9E290EA4BB9DF236DFFFE100B543251FC22762ADCA10E01936D36E6CB6944531E74EC1E64C36FACFAB184F01EFb9M" TargetMode="External"/><Relationship Id="rId128" Type="http://schemas.openxmlformats.org/officeDocument/2006/relationships/hyperlink" Target="consultantplus://offline/ref=9AFC9425A82C1C9416A2502D9E290EA4B99BFD33D2FDE100B543251FC22762ADCA10E01936D36E6EB7944531E74EC1E64C36FACFAB184F01EFb9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AFC9425A82C1C9416A2502D9E290EA4BB9EF330DEF3E100B543251FC22762ADCA10E01936D36E69BB944531E74EC1E64C36FACFAB184F01EFb9M" TargetMode="External"/><Relationship Id="rId95" Type="http://schemas.openxmlformats.org/officeDocument/2006/relationships/hyperlink" Target="consultantplus://offline/ref=9AFC9425A82C1C9416A2502D9E290EA4BB94F23CD9FDE100B543251FC22762ADCA10E01A37D06B64E7CE5535AE19C4FA442AE4CFB518E4bDM" TargetMode="External"/><Relationship Id="rId22" Type="http://schemas.openxmlformats.org/officeDocument/2006/relationships/hyperlink" Target="consultantplus://offline/ref=9AFC9425A82C1C9416A2502D9E290EA4BC9CFC34DFFAE100B543251FC22762ADCA10E01936D36A6DB2944531E74EC1E64C36FACFAB184F01EFb9M" TargetMode="External"/><Relationship Id="rId27" Type="http://schemas.openxmlformats.org/officeDocument/2006/relationships/hyperlink" Target="consultantplus://offline/ref=9AFC9425A82C1C9416A2502D9E290EA4BB9EF330DEF3E100B543251FC22762ADCA10E01936D36E68B3944531E74EC1E64C36FACFAB184F01EFb9M" TargetMode="External"/><Relationship Id="rId43" Type="http://schemas.openxmlformats.org/officeDocument/2006/relationships/hyperlink" Target="consultantplus://offline/ref=9AFC9425A82C1C9416A2502D9E290EA4BB9EF330DEF3E100B543251FC22762ADCA10E01936D36E68B4944531E74EC1E64C36FACFAB184F01EFb9M" TargetMode="External"/><Relationship Id="rId48" Type="http://schemas.openxmlformats.org/officeDocument/2006/relationships/hyperlink" Target="consultantplus://offline/ref=9AFC9425A82C1C9416A2502D9E290EA4BB9EF330DEF3E100B543251FC22762ADCA10E01936D36E67B1944531E74EC1E64C36FACFAB184F01EFb9M" TargetMode="External"/><Relationship Id="rId64" Type="http://schemas.openxmlformats.org/officeDocument/2006/relationships/hyperlink" Target="consultantplus://offline/ref=9AFC9425A82C1C9416A2502D9E290EA4BB94F23CD9FDE100B543251FC22762ADCA10E01B35D3653BE2DB446DA113D2E44636F8CDB7E1b8M" TargetMode="External"/><Relationship Id="rId69" Type="http://schemas.openxmlformats.org/officeDocument/2006/relationships/hyperlink" Target="consultantplus://offline/ref=9AFC9425A82C1C9416A2502D9E290EA4BB9EF330DEF3E100B543251FC22762ADCA10E01936D36E6CB3944531E74EC1E64C36FACFAB184F01EFb9M" TargetMode="External"/><Relationship Id="rId113" Type="http://schemas.openxmlformats.org/officeDocument/2006/relationships/hyperlink" Target="consultantplus://offline/ref=9AFC9425A82C1C9416A2502D9E290EA4BB9DF236DFFFE100B543251FC22762ADCA10E01936D36E6FB7944531E74EC1E64C36FACFAB184F01EFb9M" TargetMode="External"/><Relationship Id="rId118" Type="http://schemas.openxmlformats.org/officeDocument/2006/relationships/hyperlink" Target="consultantplus://offline/ref=9AFC9425A82C1C9416A2502D9E290EA4BB9DF236DFFFE100B543251FC22762ADCA10E01936D36E6FBA944531E74EC1E64C36FACFAB184F01EFb9M" TargetMode="External"/><Relationship Id="rId134" Type="http://schemas.openxmlformats.org/officeDocument/2006/relationships/hyperlink" Target="consultantplus://offline/ref=9AFC9425A82C1C9416A2502D9E290EA4BB9BFB33DEF8E100B543251FC22762ADD810B81534DB706FB1811360A1E1b9M" TargetMode="External"/><Relationship Id="rId80" Type="http://schemas.openxmlformats.org/officeDocument/2006/relationships/hyperlink" Target="consultantplus://offline/ref=9AFC9425A82C1C9416A2502D9E290EA4BB9EF330DEF3E100B543251FC22762ADCA10E01936D36E6BB6944531E74EC1E64C36FACFAB184F01EFb9M" TargetMode="External"/><Relationship Id="rId85" Type="http://schemas.openxmlformats.org/officeDocument/2006/relationships/hyperlink" Target="consultantplus://offline/ref=9AFC9425A82C1C9416A2502D9E290EA4BB9EF330DEF3E100B543251FC22762ADCA10E01936D36E6AB7944531E74EC1E64C36FACFAB184F01EFb9M" TargetMode="External"/><Relationship Id="rId12" Type="http://schemas.openxmlformats.org/officeDocument/2006/relationships/hyperlink" Target="consultantplus://offline/ref=9AFC9425A82C1C9416A2502D9E290EA4BB94F23CD9FDE100B543251FC22762ADCA10E01A35DA6664E7CE5535AE19C4FA442AE4CFB518E4bDM" TargetMode="External"/><Relationship Id="rId17" Type="http://schemas.openxmlformats.org/officeDocument/2006/relationships/hyperlink" Target="consultantplus://offline/ref=9AFC9425A82C1C9416A2502D9E290EA4BB94F23CD9FDE100B543251FC22762ADCA10E01936D26A66B4944531E74EC1E64C36FACFAB184F01EFb9M" TargetMode="External"/><Relationship Id="rId33" Type="http://schemas.openxmlformats.org/officeDocument/2006/relationships/hyperlink" Target="consultantplus://offline/ref=9AFC9425A82C1C9416A2502D9E290EA4BB9EF330DEF3E100B543251FC22762ADCA10E01936D36E68B1944531E74EC1E64C36FACFAB184F01EFb9M" TargetMode="External"/><Relationship Id="rId38" Type="http://schemas.openxmlformats.org/officeDocument/2006/relationships/hyperlink" Target="consultantplus://offline/ref=9AFC9425A82C1C9416A2502D9E290EA4BB9EF330DEF3E100B543251FC22762ADCA10E0193ED83A3EF7CA1C62AB05CCE65A2AFACFEBb7M" TargetMode="External"/><Relationship Id="rId59" Type="http://schemas.openxmlformats.org/officeDocument/2006/relationships/hyperlink" Target="consultantplus://offline/ref=9AFC9425A82C1C9416A2502D9E290EA4BB9EF330DEF3E100B543251FC22762ADCA10E01936D36E6DB6944531E74EC1E64C36FACFAB184F01EFb9M" TargetMode="External"/><Relationship Id="rId103" Type="http://schemas.openxmlformats.org/officeDocument/2006/relationships/hyperlink" Target="consultantplus://offline/ref=9AFC9425A82C1C9416A2502D9E290EA4BB9EF330DEF3E100B543251FC22762ADCA10E01936D36F6EB2944531E74EC1E64C36FACFAB184F01EFb9M" TargetMode="External"/><Relationship Id="rId108" Type="http://schemas.openxmlformats.org/officeDocument/2006/relationships/hyperlink" Target="consultantplus://offline/ref=9AFC9425A82C1C9416A2502D9E290EA4BB9EF330DEF3E100B543251FC22762ADCA10E01936D36F6DB1944531E74EC1E64C36FACFAB184F01EFb9M" TargetMode="External"/><Relationship Id="rId124" Type="http://schemas.openxmlformats.org/officeDocument/2006/relationships/hyperlink" Target="consultantplus://offline/ref=9AFC9425A82C1C9416A2502D9E290EA4BB94F23CD9FDE100B543251FC22762ADCA10E01A35DA6664E7CE5535AE19C4FA442AE4CFB518E4bDM" TargetMode="External"/><Relationship Id="rId129" Type="http://schemas.openxmlformats.org/officeDocument/2006/relationships/hyperlink" Target="consultantplus://offline/ref=9AFC9425A82C1C9416A2502D9E290EA4BB9BFB33DEF2E100B543251FC22762ADD810B81534DB706FB1811360A1E1b9M" TargetMode="External"/><Relationship Id="rId54" Type="http://schemas.openxmlformats.org/officeDocument/2006/relationships/hyperlink" Target="consultantplus://offline/ref=9AFC9425A82C1C9416A2502D9E290EA4BB9EF330DEF3E100B543251FC22762ADCA10E01A34D83A3EF7CA1C62AB05CCE65A2AFACFEBb7M" TargetMode="External"/><Relationship Id="rId70" Type="http://schemas.openxmlformats.org/officeDocument/2006/relationships/hyperlink" Target="consultantplus://offline/ref=9AFC9425A82C1C9416A2502D9E290EA4BB9EF330DEF3E100B543251FC22762ADCA10E01936D36E6CB1944531E74EC1E64C36FACFAB184F01EFb9M" TargetMode="External"/><Relationship Id="rId75" Type="http://schemas.openxmlformats.org/officeDocument/2006/relationships/hyperlink" Target="consultantplus://offline/ref=9AFC9425A82C1C9416A2502D9E290EA4BB9EF330DEF3E100B543251FC22762ADCA10E01933D83A3EF7CA1C62AB05CCE65A2AFACFEBb7M" TargetMode="External"/><Relationship Id="rId91" Type="http://schemas.openxmlformats.org/officeDocument/2006/relationships/hyperlink" Target="consultantplus://offline/ref=9AFC9425A82C1C9416A2502D9E290EA4BB9EF330DEF3E100B543251FC22762ADCA10E01936D36E66B4944531E74EC1E64C36FACFAB184F01EFb9M" TargetMode="External"/><Relationship Id="rId96" Type="http://schemas.openxmlformats.org/officeDocument/2006/relationships/hyperlink" Target="consultantplus://offline/ref=9AFC9425A82C1C9416A2502D9E290EA4BB94F23CD9FDE100B543251FC22762ADCA10E01B35D3653BE2DB446DA113D2E44636F8CDB7E1b8M" TargetMode="External"/><Relationship Id="rId1" Type="http://schemas.openxmlformats.org/officeDocument/2006/relationships/styles" Target="styles.xml"/><Relationship Id="rId6" Type="http://schemas.openxmlformats.org/officeDocument/2006/relationships/hyperlink" Target="consultantplus://offline/ref=9AFC9425A82C1C9416A2502D9E290EA4BC9CFC34DFFAE100B543251FC22762ADCA10E01936D36E6FB4944531E74EC1E64C36FACFAB184F01EFb9M" TargetMode="External"/><Relationship Id="rId23" Type="http://schemas.openxmlformats.org/officeDocument/2006/relationships/hyperlink" Target="consultantplus://offline/ref=9AFC9425A82C1C9416A2502D9E290EA4BC9CF231DAF9E100B543251FC22762ADCA10E01936D26C6FB4944531E74EC1E64C36FACFAB184F01EFb9M" TargetMode="External"/><Relationship Id="rId28" Type="http://schemas.openxmlformats.org/officeDocument/2006/relationships/hyperlink" Target="consultantplus://offline/ref=9AFC9425A82C1C9416A2502D9E290EA4BB9EF330DEF3E100B543251FC22762ADCA10E01936D36E6FB4944531E74EC1E64C36FACFAB184F01EFb9M" TargetMode="External"/><Relationship Id="rId49" Type="http://schemas.openxmlformats.org/officeDocument/2006/relationships/hyperlink" Target="consultantplus://offline/ref=9AFC9425A82C1C9416A2502D9E290EA4BB9EF330DEF3E100B543251FC22762ADCA10E01936D36E67B0944531E74EC1E64C36FACFAB184F01EFb9M" TargetMode="External"/><Relationship Id="rId114" Type="http://schemas.openxmlformats.org/officeDocument/2006/relationships/hyperlink" Target="consultantplus://offline/ref=9AFC9425A82C1C9416A2502D9E290EA4BB94F23CD9FDE100B543251FC22762ADCA10E01C31D0653BE2DB446DA113D2E44636F8CDB7E1b8M" TargetMode="External"/><Relationship Id="rId119" Type="http://schemas.openxmlformats.org/officeDocument/2006/relationships/hyperlink" Target="consultantplus://offline/ref=9AFC9425A82C1C9416A2502D9E290EA4BB9DF236DFFFE100B543251FC22762ADCA10E01A3D873F2BE6921368BD1BCEFA4628F8ECbFM" TargetMode="External"/><Relationship Id="rId44" Type="http://schemas.openxmlformats.org/officeDocument/2006/relationships/hyperlink" Target="consultantplus://offline/ref=9AFC9425A82C1C9416A2502D9E290EA4BB9EF330DEF3E100B543251FC22762ADCA10E01936D36E68BB944531E74EC1E64C36FACFAB184F01EFb9M" TargetMode="External"/><Relationship Id="rId60" Type="http://schemas.openxmlformats.org/officeDocument/2006/relationships/hyperlink" Target="consultantplus://offline/ref=9AFC9425A82C1C9416A2502D9E290EA4BB9EF330DEF3E100B543251FC22762ADCA10E01936D36E6DB6944531E74EC1E64C36FACFAB184F01EFb9M" TargetMode="External"/><Relationship Id="rId65" Type="http://schemas.openxmlformats.org/officeDocument/2006/relationships/hyperlink" Target="consultantplus://offline/ref=9AFC9425A82C1C9416A2502D9E290EA4BB94F333DCFDE100B543251FC22762ADD810B81534DB706FB1811360A1E1b9M" TargetMode="External"/><Relationship Id="rId81" Type="http://schemas.openxmlformats.org/officeDocument/2006/relationships/hyperlink" Target="consultantplus://offline/ref=9AFC9425A82C1C9416A2502D9E290EA4BB9EF330DEF3E100B543251FC22762ADCA10E01936D36E66B7944531E74EC1E64C36FACFAB184F01EFb9M" TargetMode="External"/><Relationship Id="rId86" Type="http://schemas.openxmlformats.org/officeDocument/2006/relationships/hyperlink" Target="consultantplus://offline/ref=9AFC9425A82C1C9416A2502D9E290EA4BB9EF330DEF3E100B543251FC22762ADCA10E01936D36E6AB6944531E74EC1E64C36FACFAB184F01EFb9M" TargetMode="External"/><Relationship Id="rId130" Type="http://schemas.openxmlformats.org/officeDocument/2006/relationships/hyperlink" Target="consultantplus://offline/ref=9AFC9425A82C1C9416A2502D9E290EA4BB9BF333DFFAE100B543251FC22762ADD810B81534DB706FB1811360A1E1b9M" TargetMode="External"/><Relationship Id="rId135" Type="http://schemas.openxmlformats.org/officeDocument/2006/relationships/hyperlink" Target="consultantplus://offline/ref=9AFC9425A82C1C9416A2502D9E290EA4BB9BFB30D9FFE100B543251FC22762ADD810B81534DB706FB1811360A1E1b9M" TargetMode="External"/><Relationship Id="rId13" Type="http://schemas.openxmlformats.org/officeDocument/2006/relationships/hyperlink" Target="consultantplus://offline/ref=9AFC9425A82C1C9416A2502D9E290EA4BB94F23CD9FDE100B543251FC22762ADCA10E01C36D3653BE2DB446DA113D2E44636F8CDB7E1b8M" TargetMode="External"/><Relationship Id="rId18" Type="http://schemas.openxmlformats.org/officeDocument/2006/relationships/hyperlink" Target="consultantplus://offline/ref=9AFC9425A82C1C9416A2502D9E290EA4BB9BFD30DAF8E100B543251FC22762ADCA10E01B34DA6664E7CE5535AE19C4FA442AE4CFB518E4bDM" TargetMode="External"/><Relationship Id="rId39" Type="http://schemas.openxmlformats.org/officeDocument/2006/relationships/hyperlink" Target="consultantplus://offline/ref=9AFC9425A82C1C9416A2502D9E290EA4BB94F23CD9FDE100B543251FC22762ADCA10E01A32D16C64E7CE5535AE19C4FA442AE4CFB518E4bDM" TargetMode="External"/><Relationship Id="rId109" Type="http://schemas.openxmlformats.org/officeDocument/2006/relationships/hyperlink" Target="consultantplus://offline/ref=9AFC9425A82C1C9416A2502D9E290EA4BB9EF330DEF3E100B543251FC22762ADCA10E01936D36F6DB6944531E74EC1E64C36FACFAB184F01EFb9M" TargetMode="External"/><Relationship Id="rId34" Type="http://schemas.openxmlformats.org/officeDocument/2006/relationships/hyperlink" Target="consultantplus://offline/ref=9AFC9425A82C1C9416A2502D9E290EA4BB9EF330DEF3E100B543251FC22762ADCA10E01932D83A3EF7CA1C62AB05CCE65A2AFACFEBb7M" TargetMode="External"/><Relationship Id="rId50" Type="http://schemas.openxmlformats.org/officeDocument/2006/relationships/hyperlink" Target="consultantplus://offline/ref=9AFC9425A82C1C9416A2502D9E290EA4BB9EF330DEF3E100B543251FC22762ADCA10E01D3D873F2BE6921368BD1BCEFA4628F8ECbFM" TargetMode="External"/><Relationship Id="rId55" Type="http://schemas.openxmlformats.org/officeDocument/2006/relationships/hyperlink" Target="consultantplus://offline/ref=9AFC9425A82C1C9416A2502D9E290EA4BB9EF330DEF3E100B543251FC22762ADCA10E0103D873F2BE6921368BD1BCEFA4628F8ECbFM" TargetMode="External"/><Relationship Id="rId76" Type="http://schemas.openxmlformats.org/officeDocument/2006/relationships/hyperlink" Target="consultantplus://offline/ref=9AFC9425A82C1C9416A2502D9E290EA4BB9EF330DEF3E100B543251FC22762ADCA10E01936D36E6CBA944531E74EC1E64C36FACFAB184F01EFb9M" TargetMode="External"/><Relationship Id="rId97" Type="http://schemas.openxmlformats.org/officeDocument/2006/relationships/hyperlink" Target="consultantplus://offline/ref=9AFC9425A82C1C9416A2502D9E290EA4BB94F333DCFDE100B543251FC22762ADD810B81534DB706FB1811360A1E1b9M" TargetMode="External"/><Relationship Id="rId104" Type="http://schemas.openxmlformats.org/officeDocument/2006/relationships/hyperlink" Target="consultantplus://offline/ref=9AFC9425A82C1C9416A2502D9E290EA4BB9EF330DEF3E100B543251FC22762ADCA10E01936D36F6EB0944531E74EC1E64C36FACFAB184F01EFb9M" TargetMode="External"/><Relationship Id="rId120" Type="http://schemas.openxmlformats.org/officeDocument/2006/relationships/hyperlink" Target="consultantplus://offline/ref=9AFC9425A82C1C9416A2502D9E290EA4BB94F23CD9FDE100B543251FC22762ADCA10E01A35DA6664E7CE5535AE19C4FA442AE4CFB518E4bDM" TargetMode="External"/><Relationship Id="rId125" Type="http://schemas.openxmlformats.org/officeDocument/2006/relationships/hyperlink" Target="consultantplus://offline/ref=9AFC9425A82C1C9416A2502D9E290EA4BB9DF236DFFFE100B543251FC22762ADCA10E01936D36E6CBA944531E74EC1E64C36FACFAB184F01EFb9M" TargetMode="External"/><Relationship Id="rId7" Type="http://schemas.openxmlformats.org/officeDocument/2006/relationships/hyperlink" Target="consultantplus://offline/ref=9AFC9425A82C1C9416A2502D9E290EA4BC9CF231DAF9E100B543251FC22762ADCA10E01936D26C6FB4944531E74EC1E64C36FACFAB184F01EFb9M" TargetMode="External"/><Relationship Id="rId71" Type="http://schemas.openxmlformats.org/officeDocument/2006/relationships/hyperlink" Target="consultantplus://offline/ref=9AFC9425A82C1C9416A2502D9E290EA4BB9EF330DEF3E100B543251FC22762ADCA10E01936D36E6CB0944531E74EC1E64C36FACFAB184F01EFb9M" TargetMode="External"/><Relationship Id="rId92" Type="http://schemas.openxmlformats.org/officeDocument/2006/relationships/hyperlink" Target="consultantplus://offline/ref=9AFC9425A82C1C9416A2502D9E290EA4BB9EF330DEF3E100B543251FC22762ADCA10E01936D36E66B4944531E74EC1E64C36FACFAB184F01EFb9M" TargetMode="External"/><Relationship Id="rId2" Type="http://schemas.microsoft.com/office/2007/relationships/stylesWithEffects" Target="stylesWithEffects.xml"/><Relationship Id="rId29" Type="http://schemas.openxmlformats.org/officeDocument/2006/relationships/hyperlink" Target="consultantplus://offline/ref=9AFC9425A82C1C9416A2502D9E290EA4BB9EF330DEF3E100B543251FC22762ADCA10E01936D36E6FBB944531E74EC1E64C36FACFAB184F01EFb9M" TargetMode="External"/><Relationship Id="rId24" Type="http://schemas.openxmlformats.org/officeDocument/2006/relationships/hyperlink" Target="consultantplus://offline/ref=9AFC9425A82C1C9416A2502D9E290EA4BB9EF330DEF3E100B543251FC22762ADD810B81534DB706FB1811360A1E1b9M" TargetMode="External"/><Relationship Id="rId40" Type="http://schemas.openxmlformats.org/officeDocument/2006/relationships/hyperlink" Target="consultantplus://offline/ref=9AFC9425A82C1C9416A2502D9E290EA4BB9EF330DEF3E100B543251FC22762ADCA10E0193ED83A3EF7CA1C62AB05CCE65A2AFACFEBb7M" TargetMode="External"/><Relationship Id="rId45" Type="http://schemas.openxmlformats.org/officeDocument/2006/relationships/hyperlink" Target="consultantplus://offline/ref=9AFC9425A82C1C9416A2502D9E290EA4BB9EF330DEF3E100B543251FC22762ADCA10E01936D36E68BA944531E74EC1E64C36FACFAB184F01EFb9M" TargetMode="External"/><Relationship Id="rId66" Type="http://schemas.openxmlformats.org/officeDocument/2006/relationships/hyperlink" Target="consultantplus://offline/ref=9AFC9425A82C1C9416A2502D9E290EA4BB94F23CD9FDE100B543251FC22762ADCA10E01A32D76664E7CE5535AE19C4FA442AE4CFB518E4bDM" TargetMode="External"/><Relationship Id="rId87" Type="http://schemas.openxmlformats.org/officeDocument/2006/relationships/hyperlink" Target="consultantplus://offline/ref=9AFC9425A82C1C9416A2502D9E290EA4BB9EF330DEF3E100B543251FC22762ADCA10E01936D36E6AB5944531E74EC1E64C36FACFAB184F01EFb9M" TargetMode="External"/><Relationship Id="rId110" Type="http://schemas.openxmlformats.org/officeDocument/2006/relationships/hyperlink" Target="consultantplus://offline/ref=9AFC9425A82C1C9416A2502D9E290EA4BB9EF330DEF3E100B543251FC22762ADCA10E01936D36F6DB5944531E74EC1E64C36FACFAB184F01EFb9M" TargetMode="External"/><Relationship Id="rId115" Type="http://schemas.openxmlformats.org/officeDocument/2006/relationships/hyperlink" Target="consultantplus://offline/ref=9AFC9425A82C1C9416A2502D9E290EA4BB94F23CD9FDE100B543251FC22762ADCA10E01C31D7653BE2DB446DA113D2E44636F8CDB7E1b8M" TargetMode="External"/><Relationship Id="rId131" Type="http://schemas.openxmlformats.org/officeDocument/2006/relationships/hyperlink" Target="consultantplus://offline/ref=9AFC9425A82C1C9416A2502D9E290EA4BB9DFA31DFFAE100B543251FC22762ADD810B81534DB706FB1811360A1E1b9M" TargetMode="External"/><Relationship Id="rId136" Type="http://schemas.openxmlformats.org/officeDocument/2006/relationships/hyperlink" Target="consultantplus://offline/ref=9AFC9425A82C1C9416A2502D9E290EA4BB9BF330DCFFE100B543251FC22762ADCA10E01936D36E6EB1944531E74EC1E64C36FACFAB184F01EFb9M" TargetMode="External"/><Relationship Id="rId61" Type="http://schemas.openxmlformats.org/officeDocument/2006/relationships/hyperlink" Target="consultantplus://offline/ref=9AFC9425A82C1C9416A2502D9E290EA4BB9EF330DEF3E100B543251FC22762ADCA10E01A32D83A3EF7CA1C62AB05CCE65A2AFACFEBb7M" TargetMode="External"/><Relationship Id="rId82" Type="http://schemas.openxmlformats.org/officeDocument/2006/relationships/hyperlink" Target="consultantplus://offline/ref=9AFC9425A82C1C9416A2502D9E290EA4BB9EF330DEF3E100B543251FC22762ADCA10E0193D873F2BE6921368BD1BCEFA4628F8ECbFM" TargetMode="External"/><Relationship Id="rId19" Type="http://schemas.openxmlformats.org/officeDocument/2006/relationships/hyperlink" Target="consultantplus://offline/ref=9AFC9425A82C1C9416A2502D9E290EA4BA94F934DDF8E100B543251FC22762ADCA10E01D3D873F2BE6921368BD1BCEFA4628F8ECbFM" TargetMode="External"/><Relationship Id="rId14" Type="http://schemas.openxmlformats.org/officeDocument/2006/relationships/hyperlink" Target="consultantplus://offline/ref=9AFC9425A82C1C9416A2502D9E290EA4BB94F23CD9FDE100B543251FC22762ADCA10E01A32D36664E7CE5535AE19C4FA442AE4CFB518E4bDM" TargetMode="External"/><Relationship Id="rId30" Type="http://schemas.openxmlformats.org/officeDocument/2006/relationships/hyperlink" Target="consultantplus://offline/ref=9AFC9425A82C1C9416A2502D9E290EA4BB9EF330DEF3E100B543251FC22762ADCA10E01936D36E67B5944531E74EC1E64C36FACFAB184F01EFb9M" TargetMode="External"/><Relationship Id="rId35" Type="http://schemas.openxmlformats.org/officeDocument/2006/relationships/hyperlink" Target="consultantplus://offline/ref=9AFC9425A82C1C9416A2502D9E290EA4BB9EF330DEF3E100B543251FC22762ADCA10E01936D36E68B7944531E74EC1E64C36FACFAB184F01EFb9M" TargetMode="External"/><Relationship Id="rId56" Type="http://schemas.openxmlformats.org/officeDocument/2006/relationships/hyperlink" Target="consultantplus://offline/ref=9AFC9425A82C1C9416A2502D9E290EA4BB9EF330DEF3E100B543251FC22762ADCA10E01A35D83A3EF7CA1C62AB05CCE65A2AFACFEBb7M" TargetMode="External"/><Relationship Id="rId77" Type="http://schemas.openxmlformats.org/officeDocument/2006/relationships/hyperlink" Target="consultantplus://offline/ref=9AFC9425A82C1C9416A2502D9E290EA4BB9EF330DEF3E100B543251FC22762ADCA10E01936D36E6BB1944531E74EC1E64C36FACFAB184F01EFb9M" TargetMode="External"/><Relationship Id="rId100" Type="http://schemas.openxmlformats.org/officeDocument/2006/relationships/hyperlink" Target="consultantplus://offline/ref=9AFC9425A82C1C9416A2502D9E290EA4BB9EF330DEF3E100B543251FC22762ADCA10E01936D36F6FB5944531E74EC1E64C36FACFAB184F01EFb9M" TargetMode="External"/><Relationship Id="rId105" Type="http://schemas.openxmlformats.org/officeDocument/2006/relationships/hyperlink" Target="consultantplus://offline/ref=9AFC9425A82C1C9416A2502D9E290EA4BB9EF330DEF3E100B543251FC22762ADCA10E01936D36F6EB5944531E74EC1E64C36FACFAB184F01EFb9M" TargetMode="External"/><Relationship Id="rId126" Type="http://schemas.openxmlformats.org/officeDocument/2006/relationships/hyperlink" Target="consultantplus://offline/ref=9AFC9425A82C1C9416A2502D9E290EA4BB94F23CD9FDE100B543251FC22762ADCA10E01A35DA6664E7CE5535AE19C4FA442AE4CFB518E4bDM" TargetMode="External"/><Relationship Id="rId8" Type="http://schemas.openxmlformats.org/officeDocument/2006/relationships/hyperlink" Target="consultantplus://offline/ref=9AFC9425A82C1C9416A2502D9E290EA4BB94F23CD9FDE100B543251FC22762ADCA10E01A35DA6664E7CE5535AE19C4FA442AE4CFB518E4bDM" TargetMode="External"/><Relationship Id="rId51" Type="http://schemas.openxmlformats.org/officeDocument/2006/relationships/hyperlink" Target="consultantplus://offline/ref=9AFC9425A82C1C9416A2502D9E290EA4BB9EF330DEF3E100B543251FC22762ADCA10E01D3D873F2BE6921368BD1BCEFA4628F8ECbFM" TargetMode="External"/><Relationship Id="rId72" Type="http://schemas.openxmlformats.org/officeDocument/2006/relationships/hyperlink" Target="consultantplus://offline/ref=9AFC9425A82C1C9416A2502D9E290EA4BB9EF330DEF3E100B543251FC22762ADCA10E01936D36E6CB7944531E74EC1E64C36FACFAB184F01EFb9M" TargetMode="External"/><Relationship Id="rId93" Type="http://schemas.openxmlformats.org/officeDocument/2006/relationships/hyperlink" Target="consultantplus://offline/ref=9AFC9425A82C1C9416A2502D9E290EA4BB9EF330DEF3E100B543251FC22762ADCA10E01A30D83A3EF7CA1C62AB05CCE65A2AFACFEBb7M" TargetMode="External"/><Relationship Id="rId98" Type="http://schemas.openxmlformats.org/officeDocument/2006/relationships/hyperlink" Target="consultantplus://offline/ref=9AFC9425A82C1C9416A2502D9E290EA4BB94F23CD9FDE100B543251FC22762ADCA10E01A32D76664E7CE5535AE19C4FA442AE4CFB518E4bDM" TargetMode="External"/><Relationship Id="rId121" Type="http://schemas.openxmlformats.org/officeDocument/2006/relationships/hyperlink" Target="consultantplus://offline/ref=9AFC9425A82C1C9416A2502D9E290EA4BB94F23CD9FDE100B543251FC22762ADCA10E01A35DA6664E7CE5535AE19C4FA442AE4CFB518E4bDM" TargetMode="External"/><Relationship Id="rId3" Type="http://schemas.openxmlformats.org/officeDocument/2006/relationships/settings" Target="settings.xml"/><Relationship Id="rId25" Type="http://schemas.openxmlformats.org/officeDocument/2006/relationships/hyperlink" Target="consultantplus://offline/ref=9AFC9425A82C1C9416A2502D9E290EA4BB9EF330DEF3E100B543251FC22762ADCA10E01936D36E6FB0944531E74EC1E64C36FACFAB184F01EFb9M" TargetMode="External"/><Relationship Id="rId46" Type="http://schemas.openxmlformats.org/officeDocument/2006/relationships/hyperlink" Target="consultantplus://offline/ref=9AFC9425A82C1C9416A2502D9E290EA4BB9EF330DEF3E100B543251FC22762ADCA10E01936D36E68BA944531E74EC1E64C36FACFAB184F01EFb9M" TargetMode="External"/><Relationship Id="rId67" Type="http://schemas.openxmlformats.org/officeDocument/2006/relationships/hyperlink" Target="consultantplus://offline/ref=9AFC9425A82C1C9416A2502D9E290EA4BB94F23CD9FDE100B543251FC22762ADCA10E01A34D36764E7CE5535AE19C4FA442AE4CFB518E4bDM" TargetMode="External"/><Relationship Id="rId116" Type="http://schemas.openxmlformats.org/officeDocument/2006/relationships/hyperlink" Target="consultantplus://offline/ref=9AFC9425A82C1C9416A2502D9E290EA4BB94F23CD9FDE100B543251FC22762ADCA10E01C3FD7653BE2DB446DA113D2E44636F8CDB7E1b8M" TargetMode="External"/><Relationship Id="rId137" Type="http://schemas.openxmlformats.org/officeDocument/2006/relationships/fontTable" Target="fontTable.xml"/><Relationship Id="rId20" Type="http://schemas.openxmlformats.org/officeDocument/2006/relationships/hyperlink" Target="consultantplus://offline/ref=9AFC9425A82C1C9416A2502D9E290EA4BB94F333DCFDE100B543251FC22762ADCA10E01A3FD5653BE2DB446DA113D2E44636F8CDB7E1b8M" TargetMode="External"/><Relationship Id="rId41" Type="http://schemas.openxmlformats.org/officeDocument/2006/relationships/hyperlink" Target="consultantplus://offline/ref=9AFC9425A82C1C9416A2502D9E290EA4BB94F23CD9FDE100B543251FC22762ADD810B81534DB706FB1811360A1E1b9M" TargetMode="External"/><Relationship Id="rId62" Type="http://schemas.openxmlformats.org/officeDocument/2006/relationships/hyperlink" Target="consultantplus://offline/ref=9AFC9425A82C1C9416A2502D9E290EA4BB94F23CD9FDE100B543251FC22762ADCA10E01A37D06B64E7CE5535AE19C4FA442AE4CFB518E4bDM" TargetMode="External"/><Relationship Id="rId83" Type="http://schemas.openxmlformats.org/officeDocument/2006/relationships/hyperlink" Target="consultantplus://offline/ref=9AFC9425A82C1C9416A2502D9E290EA4BB9EF330DEF3E100B543251FC22762ADCA10E01936D36E6AB1944531E74EC1E64C36FACFAB184F01EFb9M" TargetMode="External"/><Relationship Id="rId88" Type="http://schemas.openxmlformats.org/officeDocument/2006/relationships/hyperlink" Target="consultantplus://offline/ref=9AFC9425A82C1C9416A2502D9E290EA4BB9EF330DEF3E100B543251FC22762ADCA10E01936D36E69B2944531E74EC1E64C36FACFAB184F01EFb9M" TargetMode="External"/><Relationship Id="rId111" Type="http://schemas.openxmlformats.org/officeDocument/2006/relationships/hyperlink" Target="consultantplus://offline/ref=9AFC9425A82C1C9416A2502D9E290EA4BB9DF236DFFFE100B543251FC22762ADD810B81534DB706FB1811360A1E1b9M" TargetMode="External"/><Relationship Id="rId132" Type="http://schemas.openxmlformats.org/officeDocument/2006/relationships/hyperlink" Target="consultantplus://offline/ref=9AFC9425A82C1C9416A2502D9E290EA4BB98FB33D8FBE100B543251FC22762ADCA10E01936D36E6BBB944531E74EC1E64C36FACFAB184F01EFb9M" TargetMode="External"/><Relationship Id="rId15" Type="http://schemas.openxmlformats.org/officeDocument/2006/relationships/hyperlink" Target="consultantplus://offline/ref=9AFC9425A82C1C9416A2502D9E290EA4BB9AF936D9FEE100B543251FC22762ADCA10E01F34D83A3EF7CA1C62AB05CCE65A2AFACFEBb7M" TargetMode="External"/><Relationship Id="rId36" Type="http://schemas.openxmlformats.org/officeDocument/2006/relationships/hyperlink" Target="consultantplus://offline/ref=9AFC9425A82C1C9416A2502D9E290EA4BB9EF330DEF3E100B543251FC22762ADCA10E01936D36E68B7944531E74EC1E64C36FACFAB184F01EFb9M" TargetMode="External"/><Relationship Id="rId57" Type="http://schemas.openxmlformats.org/officeDocument/2006/relationships/hyperlink" Target="consultantplus://offline/ref=9AFC9425A82C1C9416A2502D9E290EA4BB9EF330DEF3E100B543251FC22762ADCA10E01936D83A3EF7CA1C62AB05CCE65A2AFACFEBb7M" TargetMode="External"/><Relationship Id="rId106" Type="http://schemas.openxmlformats.org/officeDocument/2006/relationships/hyperlink" Target="consultantplus://offline/ref=9AFC9425A82C1C9416A2502D9E290EA4BB9EF330DEF3E100B543251FC22762ADCA10E01936D36F6EBA944531E74EC1E64C36FACFAB184F01EFb9M" TargetMode="External"/><Relationship Id="rId127" Type="http://schemas.openxmlformats.org/officeDocument/2006/relationships/hyperlink" Target="consultantplus://offline/ref=9AFC9425A82C1C9416A2502D9E290EA4BB9DF236DFFFE100B543251FC22762ADCA10E01936D36E6BB0944531E74EC1E64C36FACFAB184F01EFb9M" TargetMode="External"/><Relationship Id="rId10" Type="http://schemas.openxmlformats.org/officeDocument/2006/relationships/hyperlink" Target="consultantplus://offline/ref=9AFC9425A82C1C9416A2502D9E290EA4BB94F23CD9FDE100B543251FC22762ADCA10E01A32D76A64E7CE5535AE19C4FA442AE4CFB518E4bDM" TargetMode="External"/><Relationship Id="rId31" Type="http://schemas.openxmlformats.org/officeDocument/2006/relationships/hyperlink" Target="consultantplus://offline/ref=9AFC9425A82C1C9416A2502D9E290EA4BB9EF330DEF3E100B543251FC22762ADCA10E01936D36E6EB3944531E74EC1E64C36FACFAB184F01EFb9M" TargetMode="External"/><Relationship Id="rId52" Type="http://schemas.openxmlformats.org/officeDocument/2006/relationships/hyperlink" Target="consultantplus://offline/ref=9AFC9425A82C1C9416A2502D9E290EA4BB9EF330DEF3E100B543251FC22762ADCA10E01E3D873F2BE6921368BD1BCEFA4628F8ECbFM" TargetMode="External"/><Relationship Id="rId73" Type="http://schemas.openxmlformats.org/officeDocument/2006/relationships/hyperlink" Target="consultantplus://offline/ref=9AFC9425A82C1C9416A2502D9E290EA4BB9EF330DEF3E100B543251FC22762ADCA10E01936D36E66B1944531E74EC1E64C36FACFAB184F01EFb9M" TargetMode="External"/><Relationship Id="rId78" Type="http://schemas.openxmlformats.org/officeDocument/2006/relationships/hyperlink" Target="consultantplus://offline/ref=9AFC9425A82C1C9416A2502D9E290EA4BB9EF330DEF3E100B543251FC22762ADCA10E01936D36E6BB1944531E74EC1E64C36FACFAB184F01EFb9M" TargetMode="External"/><Relationship Id="rId94" Type="http://schemas.openxmlformats.org/officeDocument/2006/relationships/hyperlink" Target="consultantplus://offline/ref=9AFC9425A82C1C9416A2502D9E290EA4BB9EF330DEF3E100B543251FC22762ADCA10E01936D36F6DBB944531E74EC1E64C36FACFAB184F01EFb9M" TargetMode="External"/><Relationship Id="rId99" Type="http://schemas.openxmlformats.org/officeDocument/2006/relationships/hyperlink" Target="consultantplus://offline/ref=9AFC9425A82C1C9416A2502D9E290EA4BB94F23CD9FDE100B543251FC22762ADCA10E01A34D36764E7CE5535AE19C4FA442AE4CFB518E4bDM" TargetMode="External"/><Relationship Id="rId101" Type="http://schemas.openxmlformats.org/officeDocument/2006/relationships/hyperlink" Target="consultantplus://offline/ref=9AFC9425A82C1C9416A2502D9E290EA4BB9EF330DEF3E100B543251FC22762ADCA10E01936D36F6FBA944531E74EC1E64C36FACFAB184F01EFb9M" TargetMode="External"/><Relationship Id="rId122" Type="http://schemas.openxmlformats.org/officeDocument/2006/relationships/hyperlink" Target="consultantplus://offline/ref=9AFC9425A82C1C9416A2502D9E290EA4BB9DF236DFFFE100B543251FC22762ADCA10E01936D36E6CB7944531E74EC1E64C36FACFAB184F01EFb9M" TargetMode="External"/><Relationship Id="rId4" Type="http://schemas.openxmlformats.org/officeDocument/2006/relationships/webSettings" Target="webSettings.xml"/><Relationship Id="rId9" Type="http://schemas.openxmlformats.org/officeDocument/2006/relationships/hyperlink" Target="consultantplus://offline/ref=9AFC9425A82C1C9416A2502D9E290EA4BB94F23CD9FDE100B543251FC22762ADCA10E01A32D76C64E7CE5535AE19C4FA442AE4CFB518E4bDM" TargetMode="External"/><Relationship Id="rId26" Type="http://schemas.openxmlformats.org/officeDocument/2006/relationships/hyperlink" Target="consultantplus://offline/ref=9AFC9425A82C1C9416A2502D9E290EA4BB9EF330DEF3E100B543251FC22762ADCA10E01936D36E6FB6944531E74EC1E64C36FACFAB184F01EFb9M" TargetMode="External"/><Relationship Id="rId47" Type="http://schemas.openxmlformats.org/officeDocument/2006/relationships/hyperlink" Target="consultantplus://offline/ref=9AFC9425A82C1C9416A2502D9E290EA4BB9EF330DEF3E100B543251FC22762ADCA10E01A36D83A3EF7CA1C62AB05CCE65A2AFACFEBb7M" TargetMode="External"/><Relationship Id="rId68" Type="http://schemas.openxmlformats.org/officeDocument/2006/relationships/hyperlink" Target="consultantplus://offline/ref=9AFC9425A82C1C9416A2502D9E290EA4BB9EF330DEF3E100B543251FC22762ADCA10E01935D83A3EF7CA1C62AB05CCE65A2AFACFEBb7M" TargetMode="External"/><Relationship Id="rId89" Type="http://schemas.openxmlformats.org/officeDocument/2006/relationships/hyperlink" Target="consultantplus://offline/ref=9AFC9425A82C1C9416A2502D9E290EA4BB9EF330DEF3E100B543251FC22762ADCA10E01A33D83A3EF7CA1C62AB05CCE65A2AFACFEBb7M" TargetMode="External"/><Relationship Id="rId112" Type="http://schemas.openxmlformats.org/officeDocument/2006/relationships/hyperlink" Target="consultantplus://offline/ref=9AFC9425A82C1C9416A2502D9E290EA4BB9DF236DFFFE100B543251FC22762ADCA10E01936D36E6FB0944531E74EC1E64C36FACFAB184F01EFb9M" TargetMode="External"/><Relationship Id="rId133" Type="http://schemas.openxmlformats.org/officeDocument/2006/relationships/hyperlink" Target="consultantplus://offline/ref=9AFC9425A82C1C9416A2502D9E290EA4BB9DF234D2FBE100B543251FC22762ADCA10E01936D36E6CB7944531E74EC1E64C36FACFAB184F01EFb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6880</Words>
  <Characters>39220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2022-02-28T12:27:00Z</dcterms:created>
  <dcterms:modified xsi:type="dcterms:W3CDTF">2022-02-28T12:27:00Z</dcterms:modified>
</cp:coreProperties>
</file>